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0E82F" w14:textId="77777777" w:rsidR="002B3489" w:rsidRPr="00E816ED" w:rsidRDefault="00E816ED" w:rsidP="002B3489">
      <w:pPr>
        <w:ind w:left="360"/>
        <w:rPr>
          <w:sz w:val="18"/>
          <w:szCs w:val="18"/>
        </w:rPr>
      </w:pPr>
      <w:r>
        <w:t>Приложение № 4</w:t>
      </w:r>
      <w:r w:rsidRPr="00E816ED">
        <w:t xml:space="preserve"> к приказу №11 от 05.08.2016 г. «Об учетной политике организации»</w:t>
      </w:r>
    </w:p>
    <w:p w14:paraId="3CF83468" w14:textId="77777777" w:rsidR="002B3489" w:rsidRPr="00E816ED" w:rsidRDefault="002B3489" w:rsidP="002B3489">
      <w:pPr>
        <w:ind w:left="360"/>
        <w:rPr>
          <w:sz w:val="18"/>
          <w:szCs w:val="18"/>
        </w:rPr>
      </w:pPr>
    </w:p>
    <w:p w14:paraId="18FF51C0" w14:textId="77777777" w:rsidR="002B3489" w:rsidRPr="00E816ED" w:rsidRDefault="002B3489" w:rsidP="002B3489">
      <w:pPr>
        <w:ind w:left="360"/>
        <w:rPr>
          <w:sz w:val="18"/>
          <w:szCs w:val="18"/>
        </w:rPr>
      </w:pPr>
    </w:p>
    <w:p w14:paraId="15EFEFAB" w14:textId="77777777" w:rsidR="002B3489" w:rsidRPr="00E816ED" w:rsidRDefault="002B3489" w:rsidP="002B3489">
      <w:pPr>
        <w:ind w:left="360"/>
        <w:jc w:val="center"/>
        <w:rPr>
          <w:b/>
          <w:sz w:val="28"/>
          <w:szCs w:val="28"/>
        </w:rPr>
      </w:pPr>
      <w:r w:rsidRPr="00E816ED">
        <w:rPr>
          <w:b/>
          <w:sz w:val="28"/>
          <w:szCs w:val="28"/>
        </w:rPr>
        <w:t>Порядок создания комиссии и ее обязанности для целей принятия на учёт вновь поступивших основных средств, списа</w:t>
      </w:r>
      <w:r w:rsidR="00E816ED">
        <w:rPr>
          <w:b/>
          <w:sz w:val="28"/>
          <w:szCs w:val="28"/>
        </w:rPr>
        <w:t xml:space="preserve">ния с баланса основных средств </w:t>
      </w:r>
      <w:r w:rsidRPr="00E816ED">
        <w:rPr>
          <w:b/>
          <w:sz w:val="28"/>
          <w:szCs w:val="28"/>
        </w:rPr>
        <w:t>вследствие их физического или морального износа, определения срока полезного использования</w:t>
      </w:r>
    </w:p>
    <w:p w14:paraId="30CA4073" w14:textId="77777777" w:rsidR="002B3489" w:rsidRPr="00E816ED" w:rsidRDefault="002B3489" w:rsidP="002B3489">
      <w:pPr>
        <w:ind w:left="360"/>
        <w:jc w:val="center"/>
        <w:rPr>
          <w:b/>
          <w:sz w:val="18"/>
          <w:szCs w:val="18"/>
        </w:rPr>
      </w:pPr>
    </w:p>
    <w:p w14:paraId="5A1740A3" w14:textId="77777777" w:rsidR="002B3489" w:rsidRPr="00E816ED" w:rsidRDefault="002B3489" w:rsidP="00E816ED">
      <w:pPr>
        <w:numPr>
          <w:ilvl w:val="0"/>
          <w:numId w:val="1"/>
        </w:numPr>
        <w:tabs>
          <w:tab w:val="clear" w:pos="720"/>
        </w:tabs>
        <w:ind w:left="540"/>
        <w:jc w:val="both"/>
      </w:pPr>
      <w:r w:rsidRPr="00E816ED">
        <w:t>Состав комиссии для принятия на учёт вновь поступивших основных средств, списания с баланса основных средств вследствие их физического или морального износа, определения срока полезного использования определяется на основании Приказа генерального директора (с учётом штатного расписания)</w:t>
      </w:r>
      <w:r w:rsidR="00E816ED">
        <w:t>.</w:t>
      </w:r>
    </w:p>
    <w:p w14:paraId="49178448" w14:textId="77777777" w:rsidR="002B3489" w:rsidRPr="00E816ED" w:rsidRDefault="002B3489" w:rsidP="00E816ED">
      <w:pPr>
        <w:ind w:left="360"/>
        <w:jc w:val="both"/>
      </w:pPr>
      <w:r w:rsidRPr="00E816ED">
        <w:t xml:space="preserve">    </w:t>
      </w:r>
    </w:p>
    <w:p w14:paraId="263A9A8B" w14:textId="77777777" w:rsidR="002B3489" w:rsidRPr="00E816ED" w:rsidRDefault="002B3489" w:rsidP="00E816ED">
      <w:pPr>
        <w:tabs>
          <w:tab w:val="left" w:pos="180"/>
        </w:tabs>
        <w:ind w:left="180"/>
        <w:jc w:val="both"/>
      </w:pPr>
      <w:r w:rsidRPr="00E816ED">
        <w:t>2.    Возложить на комиссию следующие обязанности:</w:t>
      </w:r>
    </w:p>
    <w:p w14:paraId="31479EEA" w14:textId="77777777" w:rsidR="002B3489" w:rsidRPr="00E816ED" w:rsidRDefault="002B3489" w:rsidP="00E816ED">
      <w:pPr>
        <w:pStyle w:val="a3"/>
        <w:numPr>
          <w:ilvl w:val="1"/>
          <w:numId w:val="4"/>
        </w:numPr>
        <w:jc w:val="both"/>
      </w:pPr>
      <w:r w:rsidRPr="00E816ED">
        <w:t>оформление акта приёмки-передачи каждого инвентарного объекта вновь приобретённых основных    средств;</w:t>
      </w:r>
    </w:p>
    <w:p w14:paraId="23A83760" w14:textId="77777777" w:rsidR="002B3489" w:rsidRPr="00E816ED" w:rsidRDefault="002B3489" w:rsidP="00E816ED">
      <w:pPr>
        <w:pStyle w:val="a3"/>
        <w:numPr>
          <w:ilvl w:val="1"/>
          <w:numId w:val="4"/>
        </w:numPr>
        <w:jc w:val="both"/>
      </w:pPr>
      <w:r w:rsidRPr="00E816ED">
        <w:t>установление причин списания и лиц, по вине которых произошло преждевременное выбытие     основных средств из эксплуатации, внесение предложений о привлечении этих лиц к ответственности;</w:t>
      </w:r>
    </w:p>
    <w:p w14:paraId="0761127A" w14:textId="77777777" w:rsidR="002B3489" w:rsidRPr="00E816ED" w:rsidRDefault="002B3489" w:rsidP="00E816ED">
      <w:pPr>
        <w:pStyle w:val="a3"/>
        <w:numPr>
          <w:ilvl w:val="1"/>
          <w:numId w:val="4"/>
        </w:numPr>
        <w:jc w:val="both"/>
      </w:pPr>
      <w:r w:rsidRPr="00E816ED">
        <w:t>определение возможности использования отдельных узлов, деталей, материалов списываемого объекта и их оценка;</w:t>
      </w:r>
    </w:p>
    <w:p w14:paraId="320E996E" w14:textId="77777777" w:rsidR="002B3489" w:rsidRPr="00E816ED" w:rsidRDefault="002B3489" w:rsidP="00E816ED">
      <w:pPr>
        <w:pStyle w:val="a3"/>
        <w:numPr>
          <w:ilvl w:val="1"/>
          <w:numId w:val="4"/>
        </w:numPr>
        <w:jc w:val="both"/>
      </w:pPr>
      <w:r w:rsidRPr="00E816ED">
        <w:t>оформление актов списания по каждому инвентарному объекту;</w:t>
      </w:r>
    </w:p>
    <w:p w14:paraId="7520D2E5" w14:textId="77777777" w:rsidR="002B3489" w:rsidRPr="00E816ED" w:rsidRDefault="002B3489" w:rsidP="00136F4E">
      <w:pPr>
        <w:pStyle w:val="a3"/>
        <w:numPr>
          <w:ilvl w:val="1"/>
          <w:numId w:val="4"/>
        </w:numPr>
        <w:jc w:val="both"/>
      </w:pPr>
      <w:r w:rsidRPr="00E816ED">
        <w:t>определение срока полезного использования по объектам, срок полезн</w:t>
      </w:r>
      <w:r w:rsidR="00E816ED">
        <w:t xml:space="preserve">ого использования которых </w:t>
      </w:r>
      <w:r w:rsidRPr="00E816ED">
        <w:t>централизованно не установлен.</w:t>
      </w:r>
    </w:p>
    <w:p w14:paraId="07479567" w14:textId="77777777" w:rsidR="002B3489" w:rsidRPr="00E816ED" w:rsidRDefault="002B3489" w:rsidP="00E816ED">
      <w:pPr>
        <w:ind w:left="720" w:hanging="360"/>
        <w:jc w:val="both"/>
      </w:pPr>
    </w:p>
    <w:p w14:paraId="603B4DC8" w14:textId="77777777" w:rsidR="002B3489" w:rsidRPr="00E816ED" w:rsidRDefault="002B3489" w:rsidP="00E816ED">
      <w:pPr>
        <w:ind w:left="180"/>
        <w:jc w:val="both"/>
      </w:pPr>
      <w:r w:rsidRPr="00E816ED">
        <w:t>3.</w:t>
      </w:r>
      <w:r w:rsidRPr="00E816ED">
        <w:tab/>
        <w:t xml:space="preserve">Персональную ответственность за деятельность комиссии несёт председатель комиссии. </w:t>
      </w:r>
    </w:p>
    <w:p w14:paraId="5E23E8CA" w14:textId="77777777" w:rsidR="002B3489" w:rsidRPr="00E816ED" w:rsidRDefault="002B3489" w:rsidP="00E816ED">
      <w:pPr>
        <w:ind w:left="360"/>
        <w:jc w:val="both"/>
        <w:rPr>
          <w:sz w:val="18"/>
          <w:szCs w:val="18"/>
        </w:rPr>
      </w:pPr>
    </w:p>
    <w:p w14:paraId="22A6863F" w14:textId="77777777" w:rsidR="002B3489" w:rsidRPr="00E816ED" w:rsidRDefault="002B3489" w:rsidP="00E816ED">
      <w:pPr>
        <w:ind w:left="360"/>
        <w:jc w:val="both"/>
        <w:rPr>
          <w:sz w:val="18"/>
          <w:szCs w:val="18"/>
        </w:rPr>
      </w:pPr>
    </w:p>
    <w:p w14:paraId="6978D1D6" w14:textId="77777777" w:rsidR="002B3489" w:rsidRPr="00E816ED" w:rsidRDefault="002B3489" w:rsidP="00E816ED">
      <w:pPr>
        <w:ind w:left="360"/>
        <w:jc w:val="both"/>
        <w:rPr>
          <w:sz w:val="18"/>
          <w:szCs w:val="18"/>
        </w:rPr>
      </w:pPr>
    </w:p>
    <w:p w14:paraId="5B16EC5C" w14:textId="77777777" w:rsidR="007733ED" w:rsidRPr="00424A4C" w:rsidRDefault="007733ED" w:rsidP="007733ED">
      <w:r>
        <w:t>Генеральный директор        _________________ Головин И. П.</w:t>
      </w:r>
    </w:p>
    <w:p w14:paraId="19767BA9" w14:textId="77777777" w:rsidR="00FB53E6" w:rsidRPr="00E816ED" w:rsidRDefault="003E6D47" w:rsidP="00E816ED">
      <w:pPr>
        <w:jc w:val="both"/>
      </w:pPr>
    </w:p>
    <w:sectPr w:rsidR="00FB53E6" w:rsidRPr="00E81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41199"/>
    <w:multiLevelType w:val="hybridMultilevel"/>
    <w:tmpl w:val="B928DCB2"/>
    <w:lvl w:ilvl="0" w:tplc="8BEEA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16F15"/>
    <w:multiLevelType w:val="hybridMultilevel"/>
    <w:tmpl w:val="7980A6E2"/>
    <w:lvl w:ilvl="0" w:tplc="8BEEA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BEEA8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13C0F"/>
    <w:multiLevelType w:val="hybridMultilevel"/>
    <w:tmpl w:val="BDB20F66"/>
    <w:lvl w:ilvl="0" w:tplc="8BEEA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31B1B"/>
    <w:multiLevelType w:val="hybridMultilevel"/>
    <w:tmpl w:val="07524A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369"/>
    <w:rsid w:val="00243369"/>
    <w:rsid w:val="002B3489"/>
    <w:rsid w:val="003E6D47"/>
    <w:rsid w:val="007733ED"/>
    <w:rsid w:val="00A0456E"/>
    <w:rsid w:val="00A97773"/>
    <w:rsid w:val="00E8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5940A"/>
  <w15:docId w15:val="{94E7DEF5-4938-4A9F-B813-BDE7A10A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4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6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33E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33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tas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rio</dc:creator>
  <cp:keywords/>
  <dc:description/>
  <cp:lastModifiedBy>GIP-Gekoms</cp:lastModifiedBy>
  <cp:revision>2</cp:revision>
  <cp:lastPrinted>2016-11-14T22:40:00Z</cp:lastPrinted>
  <dcterms:created xsi:type="dcterms:W3CDTF">2021-12-31T13:58:00Z</dcterms:created>
  <dcterms:modified xsi:type="dcterms:W3CDTF">2021-12-31T13:58:00Z</dcterms:modified>
</cp:coreProperties>
</file>