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A58F" w14:textId="3607F7B6" w:rsidR="00AC74DF" w:rsidRDefault="00AC74DF" w:rsidP="001000A5">
      <w:pPr>
        <w:pStyle w:val="1"/>
        <w:spacing w:before="120" w:after="120"/>
        <w:jc w:val="center"/>
      </w:pPr>
      <w:r w:rsidRPr="00AC74DF">
        <w:t>Структура информационно-вычислительного комплекса для асинхронных электроприводов</w:t>
      </w:r>
    </w:p>
    <w:p w14:paraId="3B4F5A9E" w14:textId="77777777" w:rsidR="001000A5" w:rsidRDefault="00AC74DF" w:rsidP="00AC74DF">
      <w:pPr>
        <w:jc w:val="both"/>
      </w:pPr>
      <w:r>
        <w:t xml:space="preserve">В настоящее время современный автоматизированный электропривод с использованием соответствующего управления является основой для реализации оптимальных технологических процессов большинства промышленных установок. </w:t>
      </w:r>
    </w:p>
    <w:p w14:paraId="557A13FB" w14:textId="475D703B" w:rsidR="004526C7" w:rsidRDefault="004526C7" w:rsidP="007D215B">
      <w:pPr>
        <w:pStyle w:val="2"/>
        <w:spacing w:before="120" w:after="120"/>
        <w:jc w:val="center"/>
      </w:pPr>
      <w:r w:rsidRPr="004526C7">
        <w:t>Структура информационно-вычислительного комплекса</w:t>
      </w:r>
    </w:p>
    <w:p w14:paraId="2FEF9ADD" w14:textId="5509010C" w:rsidR="001000A5" w:rsidRDefault="00AC74DF" w:rsidP="00AC74DF">
      <w:pPr>
        <w:jc w:val="both"/>
      </w:pPr>
      <w:r>
        <w:t xml:space="preserve">Очевидно, что для эффективного управления электроприводом необходима информация о состоянии объекта управления. </w:t>
      </w:r>
    </w:p>
    <w:p w14:paraId="2EB6E8F7" w14:textId="3A141828" w:rsidR="001000A5" w:rsidRDefault="00AC74DF" w:rsidP="00AC74DF">
      <w:pPr>
        <w:jc w:val="both"/>
      </w:pPr>
      <w:r>
        <w:t>Для этих целей предлагается использовать разработанный нами информационно-вычислительный комплекс</w:t>
      </w:r>
      <w:r w:rsidR="001000A5">
        <w:t>.</w:t>
      </w:r>
    </w:p>
    <w:p w14:paraId="079FEE75" w14:textId="4F16B901" w:rsidR="00AC74DF" w:rsidRPr="001000A5" w:rsidRDefault="001000A5" w:rsidP="00AC74DF">
      <w:pPr>
        <w:jc w:val="both"/>
        <w:rPr>
          <w:b/>
          <w:bCs/>
        </w:rPr>
      </w:pPr>
      <w:r w:rsidRPr="001000A5">
        <w:rPr>
          <w:b/>
          <w:bCs/>
        </w:rPr>
        <w:t>С</w:t>
      </w:r>
      <w:r w:rsidR="00AC74DF" w:rsidRPr="001000A5">
        <w:rPr>
          <w:b/>
          <w:bCs/>
        </w:rPr>
        <w:t xml:space="preserve">труктура </w:t>
      </w:r>
      <w:r w:rsidRPr="001000A5">
        <w:rPr>
          <w:b/>
          <w:bCs/>
        </w:rPr>
        <w:t xml:space="preserve">данного комплекса </w:t>
      </w:r>
      <w:r w:rsidR="00AC74DF" w:rsidRPr="001000A5">
        <w:rPr>
          <w:b/>
          <w:bCs/>
        </w:rPr>
        <w:t>представлена на рис</w:t>
      </w:r>
      <w:r w:rsidRPr="001000A5">
        <w:rPr>
          <w:b/>
          <w:bCs/>
        </w:rPr>
        <w:t>унке 1:</w:t>
      </w:r>
    </w:p>
    <w:p w14:paraId="144046F4" w14:textId="233805DF" w:rsidR="00AC74DF" w:rsidRDefault="00AC74DF" w:rsidP="00AC74DF">
      <w:pPr>
        <w:jc w:val="center"/>
      </w:pPr>
      <w:r>
        <w:rPr>
          <w:noProof/>
        </w:rPr>
        <w:drawing>
          <wp:inline distT="0" distB="0" distL="0" distR="0" wp14:anchorId="6935DAA7" wp14:editId="18056357">
            <wp:extent cx="4638675" cy="54651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014" cy="54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5EE37" w14:textId="45604D79" w:rsidR="00AC74DF" w:rsidRDefault="00AC74DF" w:rsidP="00AC74DF">
      <w:pPr>
        <w:jc w:val="center"/>
      </w:pPr>
      <w:r w:rsidRPr="00AC74DF">
        <w:t>Рис</w:t>
      </w:r>
      <w:r w:rsidR="001000A5">
        <w:t>унок</w:t>
      </w:r>
      <w:r w:rsidRPr="00AC74DF">
        <w:t xml:space="preserve"> 1</w:t>
      </w:r>
      <w:r>
        <w:t xml:space="preserve"> –</w:t>
      </w:r>
      <w:r w:rsidRPr="00AC74DF">
        <w:t xml:space="preserve"> </w:t>
      </w:r>
      <w:bookmarkStart w:id="0" w:name="_Hlk91229929"/>
      <w:r w:rsidRPr="00AC74DF">
        <w:t>Структура информационно-вычислительного комплекса</w:t>
      </w:r>
      <w:bookmarkEnd w:id="0"/>
    </w:p>
    <w:p w14:paraId="0CBFCEC1" w14:textId="1D8BB8E1" w:rsidR="00AC74DF" w:rsidRDefault="00AC74DF" w:rsidP="00AC74DF">
      <w:pPr>
        <w:jc w:val="both"/>
      </w:pPr>
      <w:r>
        <w:t>Использование информации о текущем состоянии электропривода направлено на повышение эффективности управления и эксплуатационной надежности электропривода и промышленной установки в целом.</w:t>
      </w:r>
    </w:p>
    <w:p w14:paraId="7D0DD473" w14:textId="67AA21C4" w:rsidR="00F21741" w:rsidRPr="00CA3CBC" w:rsidRDefault="00AC74DF" w:rsidP="00AC74DF">
      <w:pPr>
        <w:jc w:val="both"/>
        <w:rPr>
          <w:b/>
          <w:bCs/>
        </w:rPr>
      </w:pPr>
      <w:r w:rsidRPr="00CA3CBC">
        <w:rPr>
          <w:b/>
          <w:bCs/>
        </w:rPr>
        <w:t>Для организации передачи измерительной информации с нижнего уровня информационно-вычислительного комплекса на верхний уровень использованы технологии Ethernet, обладающие рядом достоинств</w:t>
      </w:r>
      <w:r w:rsidR="00CA3CBC" w:rsidRPr="00CA3CBC">
        <w:rPr>
          <w:b/>
          <w:bCs/>
        </w:rPr>
        <w:t>:</w:t>
      </w:r>
    </w:p>
    <w:p w14:paraId="02359E9C" w14:textId="77777777" w:rsidR="00F21741" w:rsidRDefault="00AC74DF" w:rsidP="00CA3CBC">
      <w:pPr>
        <w:pStyle w:val="a3"/>
        <w:numPr>
          <w:ilvl w:val="0"/>
          <w:numId w:val="9"/>
        </w:numPr>
        <w:jc w:val="both"/>
      </w:pPr>
      <w:r>
        <w:lastRenderedPageBreak/>
        <w:t xml:space="preserve">Поскольку промышленные Ethernet-сети получили широкое распространение в промышленности, существует большое количество Ethernet-совместимого оборудования, позволяющего создавать гибкие структуры с учетом предъявляемых требований к надежности, скорости работы, стоимости. </w:t>
      </w:r>
    </w:p>
    <w:p w14:paraId="356B7C69" w14:textId="04274987" w:rsidR="00AC74DF" w:rsidRDefault="00AC74DF" w:rsidP="00CA3CBC">
      <w:pPr>
        <w:pStyle w:val="a3"/>
        <w:numPr>
          <w:ilvl w:val="0"/>
          <w:numId w:val="9"/>
        </w:numPr>
        <w:jc w:val="both"/>
      </w:pPr>
      <w:r>
        <w:t>Например, возможно построение высоконадежной сети на базе оптоволокна, не подверженной воздействию помех и влиянию агрессивных промышленных сред.</w:t>
      </w:r>
    </w:p>
    <w:p w14:paraId="6BED60A6" w14:textId="77777777" w:rsidR="00CA3CBC" w:rsidRDefault="00AC74DF" w:rsidP="00CA3CBC">
      <w:pPr>
        <w:pStyle w:val="a3"/>
        <w:numPr>
          <w:ilvl w:val="0"/>
          <w:numId w:val="9"/>
        </w:numPr>
        <w:jc w:val="both"/>
      </w:pPr>
      <w:r>
        <w:t xml:space="preserve">С помощью современных промышленных Ethernet-коммутаторов возможна реализация резервируемой кольцевой структуры с малым временем восстановления в случае повреждения линий связи. </w:t>
      </w:r>
    </w:p>
    <w:p w14:paraId="3035BD15" w14:textId="77777777" w:rsidR="00CA3CBC" w:rsidRDefault="00AC74DF" w:rsidP="00CA3CBC">
      <w:pPr>
        <w:pStyle w:val="a3"/>
        <w:numPr>
          <w:ilvl w:val="0"/>
          <w:numId w:val="9"/>
        </w:numPr>
        <w:jc w:val="both"/>
      </w:pPr>
      <w:r>
        <w:t xml:space="preserve">В некоторых случаях целесообразным может оказаться внедрение участков беспроводной связи. </w:t>
      </w:r>
    </w:p>
    <w:p w14:paraId="779087C1" w14:textId="0CA1A4A3" w:rsidR="00AC74DF" w:rsidRDefault="00AC74DF" w:rsidP="00AC74DF">
      <w:pPr>
        <w:jc w:val="both"/>
      </w:pPr>
      <w:r>
        <w:t>Такая гибкость системы не требует схемотехнических изменений конечных устройств, и фактически, унификация Ethernet как единой сетевой технологии ведет к упрощению развертывания, эксплуатации и обслуживания систем.</w:t>
      </w:r>
    </w:p>
    <w:p w14:paraId="5D2AB3EB" w14:textId="77777777" w:rsidR="003A1876" w:rsidRPr="003A1876" w:rsidRDefault="00AC74DF" w:rsidP="00AC74DF">
      <w:pPr>
        <w:jc w:val="both"/>
        <w:rPr>
          <w:b/>
          <w:bCs/>
        </w:rPr>
      </w:pPr>
      <w:r w:rsidRPr="003A1876">
        <w:rPr>
          <w:b/>
          <w:bCs/>
        </w:rPr>
        <w:t xml:space="preserve">В процессе рабочего функционирования промышленной установки на основе информации от </w:t>
      </w:r>
      <w:r w:rsidR="003A1876" w:rsidRPr="003A1876">
        <w:rPr>
          <w:b/>
          <w:bCs/>
        </w:rPr>
        <w:t xml:space="preserve">следующих </w:t>
      </w:r>
      <w:r w:rsidRPr="003A1876">
        <w:rPr>
          <w:b/>
          <w:bCs/>
        </w:rPr>
        <w:t>датчиков</w:t>
      </w:r>
      <w:r w:rsidR="003A1876" w:rsidRPr="003A1876">
        <w:rPr>
          <w:b/>
          <w:bCs/>
        </w:rPr>
        <w:t>:</w:t>
      </w:r>
    </w:p>
    <w:p w14:paraId="5268F1CF" w14:textId="77777777" w:rsidR="003A1876" w:rsidRDefault="003A1876" w:rsidP="003A1876">
      <w:pPr>
        <w:pStyle w:val="a3"/>
        <w:numPr>
          <w:ilvl w:val="0"/>
          <w:numId w:val="10"/>
        </w:numPr>
        <w:jc w:val="both"/>
      </w:pPr>
      <w:r>
        <w:t>Н</w:t>
      </w:r>
      <w:r w:rsidR="00AC74DF">
        <w:t>апряжения</w:t>
      </w:r>
      <w:r>
        <w:t>.</w:t>
      </w:r>
    </w:p>
    <w:p w14:paraId="795790D8" w14:textId="77777777" w:rsidR="003A1876" w:rsidRDefault="003A1876" w:rsidP="003A1876">
      <w:pPr>
        <w:pStyle w:val="a3"/>
        <w:numPr>
          <w:ilvl w:val="0"/>
          <w:numId w:val="10"/>
        </w:numPr>
        <w:jc w:val="both"/>
      </w:pPr>
      <w:r>
        <w:t>Т</w:t>
      </w:r>
      <w:r w:rsidR="00AC74DF">
        <w:t>ока</w:t>
      </w:r>
      <w:r>
        <w:t>.</w:t>
      </w:r>
    </w:p>
    <w:p w14:paraId="00BA0201" w14:textId="725E3990" w:rsidR="00AC74DF" w:rsidRDefault="003A1876" w:rsidP="00AC74DF">
      <w:pPr>
        <w:jc w:val="both"/>
      </w:pPr>
      <w:r>
        <w:t>В свою очередь в</w:t>
      </w:r>
      <w:r w:rsidR="00AC74DF">
        <w:t xml:space="preserve"> математической модели электропривода вычисляются текущие значения его параметров и переменных величин в реальном времени</w:t>
      </w:r>
      <w:r>
        <w:t xml:space="preserve">, что свидетельствует о наличии </w:t>
      </w:r>
      <w:r w:rsidR="00AC74DF">
        <w:t>динамическ</w:t>
      </w:r>
      <w:r>
        <w:t>ой</w:t>
      </w:r>
      <w:r w:rsidR="00AC74DF">
        <w:t xml:space="preserve"> идентификаци</w:t>
      </w:r>
      <w:r>
        <w:t>и</w:t>
      </w:r>
      <w:r w:rsidR="00AC74DF">
        <w:t>.</w:t>
      </w:r>
    </w:p>
    <w:p w14:paraId="233D995F" w14:textId="4623D171" w:rsidR="003A1876" w:rsidRPr="003A1876" w:rsidRDefault="003A1876" w:rsidP="00AC74DF">
      <w:pPr>
        <w:jc w:val="both"/>
        <w:rPr>
          <w:b/>
          <w:bCs/>
        </w:rPr>
      </w:pPr>
      <w:r w:rsidRPr="003A1876">
        <w:rPr>
          <w:b/>
          <w:bCs/>
        </w:rPr>
        <w:t xml:space="preserve">В </w:t>
      </w:r>
      <w:r w:rsidRPr="003A1876">
        <w:rPr>
          <w:b/>
          <w:bCs/>
        </w:rPr>
        <w:t>информационно-вычислительно</w:t>
      </w:r>
      <w:r w:rsidRPr="003A1876">
        <w:rPr>
          <w:b/>
          <w:bCs/>
        </w:rPr>
        <w:t>м</w:t>
      </w:r>
      <w:r w:rsidRPr="003A1876">
        <w:rPr>
          <w:b/>
          <w:bCs/>
        </w:rPr>
        <w:t xml:space="preserve"> комплекс</w:t>
      </w:r>
      <w:r w:rsidRPr="003A1876">
        <w:rPr>
          <w:b/>
          <w:bCs/>
        </w:rPr>
        <w:t>е происходят следующие процессы во время работы:</w:t>
      </w:r>
    </w:p>
    <w:p w14:paraId="69B89B0B" w14:textId="6490D4B9" w:rsidR="003A1876" w:rsidRDefault="00AC74DF" w:rsidP="004526C7">
      <w:pPr>
        <w:pStyle w:val="a3"/>
        <w:numPr>
          <w:ilvl w:val="0"/>
          <w:numId w:val="11"/>
        </w:numPr>
        <w:jc w:val="both"/>
      </w:pPr>
      <w:r>
        <w:t>Микроконтроллер опрашивает аналого-цифровые преобразователи и датчики с цифровыми интерфейсами</w:t>
      </w:r>
      <w:r w:rsidR="003A1876">
        <w:t>.</w:t>
      </w:r>
    </w:p>
    <w:p w14:paraId="1C1753FD" w14:textId="12228F0D" w:rsidR="003A1876" w:rsidRDefault="003A1876" w:rsidP="004526C7">
      <w:pPr>
        <w:pStyle w:val="a3"/>
        <w:numPr>
          <w:ilvl w:val="0"/>
          <w:numId w:val="11"/>
        </w:numPr>
        <w:jc w:val="both"/>
      </w:pPr>
      <w:r>
        <w:t>Далее м</w:t>
      </w:r>
      <w:r>
        <w:t>икроконтроллер</w:t>
      </w:r>
      <w:r>
        <w:t xml:space="preserve"> ф</w:t>
      </w:r>
      <w:r w:rsidR="00AC74DF">
        <w:t xml:space="preserve">ормирует в ОЗУ пакеты данных. </w:t>
      </w:r>
    </w:p>
    <w:p w14:paraId="309A521F" w14:textId="77777777" w:rsidR="003A1876" w:rsidRDefault="00AC74DF" w:rsidP="004526C7">
      <w:pPr>
        <w:pStyle w:val="a3"/>
        <w:numPr>
          <w:ilvl w:val="0"/>
          <w:numId w:val="11"/>
        </w:numPr>
        <w:jc w:val="both"/>
      </w:pPr>
      <w:r>
        <w:t>Параллельно с этим, уже сформированные пакеты передаются на сетевой модуль</w:t>
      </w:r>
      <w:r w:rsidR="003A1876">
        <w:t>.</w:t>
      </w:r>
    </w:p>
    <w:p w14:paraId="7AEB9EA0" w14:textId="4C75F6FB" w:rsidR="00AC74DF" w:rsidRDefault="003A1876" w:rsidP="004526C7">
      <w:pPr>
        <w:pStyle w:val="a3"/>
        <w:numPr>
          <w:ilvl w:val="0"/>
          <w:numId w:val="11"/>
        </w:numPr>
        <w:jc w:val="both"/>
      </w:pPr>
      <w:r>
        <w:t>Сетевой модуль</w:t>
      </w:r>
      <w:r w:rsidR="00AC74DF">
        <w:t xml:space="preserve"> самостоятельно, без участия микроконтроллера, осуществляет их передачу через Ethernet интерфейс на промышленный компьютер.</w:t>
      </w:r>
    </w:p>
    <w:p w14:paraId="3C315E28" w14:textId="77777777" w:rsidR="00AC74DF" w:rsidRDefault="00AC74DF" w:rsidP="00AC74DF">
      <w:pPr>
        <w:jc w:val="both"/>
      </w:pPr>
      <w:r>
        <w:t>Для передачи измерительной информации выделен независимый Ethernet сегмент, не пересекающийся с локальной сетью предприятия, чтобы не допустить в передаче измерительной информации потерь, вызванных трафиком других устройств и компьютеров.</w:t>
      </w:r>
    </w:p>
    <w:p w14:paraId="19C40408" w14:textId="3AF880D5" w:rsidR="00F1521C" w:rsidRDefault="00F1521C" w:rsidP="00F1521C">
      <w:pPr>
        <w:pStyle w:val="2"/>
        <w:spacing w:before="120" w:after="120"/>
        <w:jc w:val="center"/>
      </w:pPr>
      <w:r>
        <w:t>Работа и</w:t>
      </w:r>
      <w:r w:rsidRPr="00F1521C">
        <w:t>змерительн</w:t>
      </w:r>
      <w:r>
        <w:t>ых</w:t>
      </w:r>
      <w:r w:rsidRPr="00F1521C">
        <w:t xml:space="preserve"> модул</w:t>
      </w:r>
      <w:r>
        <w:t>ей в вычислительном комплексе</w:t>
      </w:r>
    </w:p>
    <w:p w14:paraId="352B52DC" w14:textId="3FAE38C0" w:rsidR="00303C72" w:rsidRPr="00303C72" w:rsidRDefault="00AC74DF" w:rsidP="00AC74DF">
      <w:pPr>
        <w:jc w:val="both"/>
        <w:rPr>
          <w:b/>
          <w:bCs/>
        </w:rPr>
      </w:pPr>
      <w:r w:rsidRPr="00303C72">
        <w:rPr>
          <w:b/>
          <w:bCs/>
        </w:rPr>
        <w:t>На промышленном компьютере происходит первичная обработка информации</w:t>
      </w:r>
      <w:r w:rsidR="00303C72" w:rsidRPr="00303C72">
        <w:rPr>
          <w:b/>
          <w:bCs/>
        </w:rPr>
        <w:t>:</w:t>
      </w:r>
    </w:p>
    <w:p w14:paraId="21EE0D2F" w14:textId="77777777" w:rsidR="00303C72" w:rsidRDefault="00303C72" w:rsidP="00303C72">
      <w:pPr>
        <w:pStyle w:val="a3"/>
        <w:numPr>
          <w:ilvl w:val="0"/>
          <w:numId w:val="2"/>
        </w:numPr>
        <w:jc w:val="both"/>
      </w:pPr>
      <w:r>
        <w:t>Ф</w:t>
      </w:r>
      <w:r w:rsidR="00AC74DF">
        <w:t>ильтрация</w:t>
      </w:r>
      <w:r>
        <w:t>.</w:t>
      </w:r>
    </w:p>
    <w:p w14:paraId="5A7FCAA5" w14:textId="77777777" w:rsidR="00303C72" w:rsidRDefault="00303C72" w:rsidP="00303C72">
      <w:pPr>
        <w:pStyle w:val="a3"/>
        <w:numPr>
          <w:ilvl w:val="0"/>
          <w:numId w:val="2"/>
        </w:numPr>
        <w:jc w:val="both"/>
      </w:pPr>
      <w:r>
        <w:t>М</w:t>
      </w:r>
      <w:r w:rsidR="00AC74DF">
        <w:t>асштабирование</w:t>
      </w:r>
      <w:r>
        <w:t>.</w:t>
      </w:r>
    </w:p>
    <w:p w14:paraId="29B1103E" w14:textId="77777777" w:rsidR="00303C72" w:rsidRDefault="00303C72" w:rsidP="00303C72">
      <w:pPr>
        <w:pStyle w:val="a3"/>
        <w:numPr>
          <w:ilvl w:val="0"/>
          <w:numId w:val="2"/>
        </w:numPr>
        <w:jc w:val="both"/>
      </w:pPr>
      <w:r>
        <w:t>П</w:t>
      </w:r>
      <w:r w:rsidR="00AC74DF">
        <w:t>реобразование из целочисленного представления в формат с плавающей точкой</w:t>
      </w:r>
      <w:r>
        <w:t>.</w:t>
      </w:r>
    </w:p>
    <w:p w14:paraId="69BCFAD8" w14:textId="4A4DF891" w:rsidR="00AC74DF" w:rsidRDefault="00303C72" w:rsidP="00303C72">
      <w:pPr>
        <w:pStyle w:val="a3"/>
        <w:numPr>
          <w:ilvl w:val="0"/>
          <w:numId w:val="2"/>
        </w:numPr>
        <w:jc w:val="both"/>
      </w:pPr>
      <w:r>
        <w:t>Д</w:t>
      </w:r>
      <w:r w:rsidR="00AC74DF">
        <w:t>инамическая идентификация.</w:t>
      </w:r>
    </w:p>
    <w:p w14:paraId="1947104A" w14:textId="77777777" w:rsidR="00303C72" w:rsidRDefault="00AC74DF" w:rsidP="00AC74DF">
      <w:pPr>
        <w:jc w:val="both"/>
      </w:pPr>
      <w:r>
        <w:t xml:space="preserve">Полученные в результате работы информационно-вычислительного комплекса текущие значения параметров и переменных величин электропривода затем направляются через локальную сеть предприятия на сервер баз данных для сохранения, откуда они могут быть получены по запросу через локальную сеть. </w:t>
      </w:r>
    </w:p>
    <w:p w14:paraId="4CF5F77A" w14:textId="5070FA81" w:rsidR="00AC74DF" w:rsidRDefault="00AC74DF" w:rsidP="00AC74DF">
      <w:pPr>
        <w:jc w:val="both"/>
      </w:pPr>
      <w:r>
        <w:t>Эти данные предназначены не только для использования в работе системы управления электропривода, а также и для защиты и функциональной диагностики электропривода.</w:t>
      </w:r>
    </w:p>
    <w:p w14:paraId="6CE8CEDD" w14:textId="761FC6DB" w:rsidR="00AC74DF" w:rsidRPr="00F21741" w:rsidRDefault="00AC74DF" w:rsidP="00AC74DF">
      <w:pPr>
        <w:jc w:val="both"/>
        <w:rPr>
          <w:b/>
          <w:bCs/>
        </w:rPr>
      </w:pPr>
      <w:r w:rsidRPr="00F21741">
        <w:rPr>
          <w:b/>
          <w:bCs/>
        </w:rPr>
        <w:t>На рис</w:t>
      </w:r>
      <w:r w:rsidR="00F21741" w:rsidRPr="00F21741">
        <w:rPr>
          <w:b/>
          <w:bCs/>
        </w:rPr>
        <w:t>унке</w:t>
      </w:r>
      <w:r w:rsidRPr="00F21741">
        <w:rPr>
          <w:b/>
          <w:bCs/>
        </w:rPr>
        <w:t xml:space="preserve"> 2 представлена структура измерительного модуля, предназначенного для измерения фазных токов асинхронного электродвигателя</w:t>
      </w:r>
      <w:r w:rsidR="00F21741" w:rsidRPr="00F21741">
        <w:rPr>
          <w:b/>
          <w:bCs/>
        </w:rPr>
        <w:t>:</w:t>
      </w:r>
    </w:p>
    <w:p w14:paraId="67961831" w14:textId="68849A10" w:rsidR="00AC74DF" w:rsidRDefault="00AC74DF" w:rsidP="00AC74DF">
      <w:pPr>
        <w:jc w:val="center"/>
      </w:pPr>
      <w:r>
        <w:rPr>
          <w:noProof/>
        </w:rPr>
        <w:lastRenderedPageBreak/>
        <w:drawing>
          <wp:inline distT="0" distB="0" distL="0" distR="0" wp14:anchorId="4FE51D7C" wp14:editId="62ECBCD9">
            <wp:extent cx="4505325" cy="313854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976" cy="314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39AB" w14:textId="3D146018" w:rsidR="00AC74DF" w:rsidRDefault="00AC74DF" w:rsidP="00AC74DF">
      <w:pPr>
        <w:jc w:val="center"/>
      </w:pPr>
      <w:r w:rsidRPr="00AC74DF">
        <w:t>Рис</w:t>
      </w:r>
      <w:r w:rsidR="001000A5">
        <w:t xml:space="preserve">унок </w:t>
      </w:r>
      <w:r w:rsidRPr="00AC74DF">
        <w:t>2</w:t>
      </w:r>
      <w:r>
        <w:t xml:space="preserve"> –</w:t>
      </w:r>
      <w:r w:rsidRPr="00AC74DF">
        <w:t xml:space="preserve"> Структура измерительного модуля</w:t>
      </w:r>
    </w:p>
    <w:p w14:paraId="2E83508B" w14:textId="77777777" w:rsidR="00CA3CBC" w:rsidRPr="00CA3CBC" w:rsidRDefault="00AC74DF" w:rsidP="00AC74DF">
      <w:pPr>
        <w:jc w:val="both"/>
        <w:rPr>
          <w:b/>
          <w:bCs/>
        </w:rPr>
      </w:pPr>
      <w:r w:rsidRPr="00CA3CBC">
        <w:rPr>
          <w:b/>
          <w:bCs/>
        </w:rPr>
        <w:t>В качестве датчиков тока выбраны датчики типа CSLA2EJ</w:t>
      </w:r>
      <w:r w:rsidR="00CA3CBC" w:rsidRPr="00CA3CBC">
        <w:rPr>
          <w:b/>
          <w:bCs/>
        </w:rPr>
        <w:t>, которые имею следующие особенности:</w:t>
      </w:r>
    </w:p>
    <w:p w14:paraId="1A851B40" w14:textId="1D5ECC76" w:rsidR="00CA3CBC" w:rsidRDefault="00CA3CBC" w:rsidP="00CA3CBC">
      <w:pPr>
        <w:pStyle w:val="a3"/>
        <w:numPr>
          <w:ilvl w:val="0"/>
          <w:numId w:val="8"/>
        </w:numPr>
        <w:jc w:val="both"/>
      </w:pPr>
      <w:r>
        <w:t>Принцип работы датчиков</w:t>
      </w:r>
      <w:r w:rsidR="00AC74DF">
        <w:t xml:space="preserve"> основана на эффекте Холла с гальванической развязкой с измеряемой цепью</w:t>
      </w:r>
      <w:r w:rsidR="00F02C1A">
        <w:t>.</w:t>
      </w:r>
      <w:r w:rsidR="00AC74DF">
        <w:t xml:space="preserve"> </w:t>
      </w:r>
    </w:p>
    <w:p w14:paraId="3C1DB513" w14:textId="77777777" w:rsidR="00CA3CBC" w:rsidRDefault="00AC74DF" w:rsidP="00CA3CBC">
      <w:pPr>
        <w:pStyle w:val="a3"/>
        <w:numPr>
          <w:ilvl w:val="0"/>
          <w:numId w:val="8"/>
        </w:numPr>
        <w:jc w:val="both"/>
      </w:pPr>
      <w:r>
        <w:t xml:space="preserve">Диапазон измеряемых токов — до 300 А. </w:t>
      </w:r>
    </w:p>
    <w:p w14:paraId="3FD4E93A" w14:textId="58D69BA4" w:rsidR="00AC74DF" w:rsidRDefault="00AC74DF" w:rsidP="00CA3CBC">
      <w:pPr>
        <w:pStyle w:val="a3"/>
        <w:numPr>
          <w:ilvl w:val="0"/>
          <w:numId w:val="8"/>
        </w:numPr>
        <w:jc w:val="both"/>
      </w:pPr>
      <w:r>
        <w:t>Одним из достоинств этих датчиков, упрощающих схемотехническую реализацию, является то, что и питание, и выходной сигнал являются однополярный.</w:t>
      </w:r>
    </w:p>
    <w:p w14:paraId="2DA92EE8" w14:textId="2DEC3DB0" w:rsidR="00AC74DF" w:rsidRDefault="00AC74DF" w:rsidP="00AC74DF">
      <w:pPr>
        <w:jc w:val="both"/>
      </w:pPr>
      <w:r>
        <w:t>Для преобразования выходного сигнала датчиков в цифровой сигнал в системе применены однополярные 12-</w:t>
      </w:r>
      <w:r w:rsidR="00F02C1A">
        <w:t>ти</w:t>
      </w:r>
      <w:r>
        <w:t xml:space="preserve"> битные АЦП AD7895 с временем преобразования 3.8 мкс, которого вполне достаточно, исходя из характера изменения токов электродвигателя.</w:t>
      </w:r>
    </w:p>
    <w:p w14:paraId="452548DC" w14:textId="77777777" w:rsidR="00F02C1A" w:rsidRDefault="00AC74DF" w:rsidP="00AC74DF">
      <w:pPr>
        <w:jc w:val="both"/>
      </w:pPr>
      <w:r>
        <w:t xml:space="preserve">Роль управляющего устройства в модуле выполняет микроконтроллер </w:t>
      </w:r>
      <w:proofErr w:type="spellStart"/>
      <w:r>
        <w:t>Atmega</w:t>
      </w:r>
      <w:proofErr w:type="spellEnd"/>
      <w:r>
        <w:t xml:space="preserve"> 328P-PTJ семейства AVR, работающий на частоте 20 МГц. </w:t>
      </w:r>
    </w:p>
    <w:p w14:paraId="1BD26041" w14:textId="1F63957F" w:rsidR="00F02C1A" w:rsidRPr="005629BE" w:rsidRDefault="00F02C1A" w:rsidP="00AC74DF">
      <w:pPr>
        <w:jc w:val="both"/>
        <w:rPr>
          <w:b/>
          <w:bCs/>
        </w:rPr>
      </w:pPr>
      <w:r w:rsidRPr="005629BE">
        <w:rPr>
          <w:b/>
          <w:bCs/>
        </w:rPr>
        <w:t>Микроконтроллер выполняет следующие задачи:</w:t>
      </w:r>
    </w:p>
    <w:p w14:paraId="5E319A5E" w14:textId="77777777" w:rsidR="00F02C1A" w:rsidRDefault="00F02C1A" w:rsidP="005629BE">
      <w:pPr>
        <w:pStyle w:val="a3"/>
        <w:numPr>
          <w:ilvl w:val="0"/>
          <w:numId w:val="7"/>
        </w:numPr>
        <w:jc w:val="both"/>
      </w:pPr>
      <w:r>
        <w:t>О</w:t>
      </w:r>
      <w:r w:rsidR="00AC74DF">
        <w:t>прос АЦП</w:t>
      </w:r>
      <w:r>
        <w:t>.</w:t>
      </w:r>
    </w:p>
    <w:p w14:paraId="7FF036B5" w14:textId="77777777" w:rsidR="00F02C1A" w:rsidRDefault="00F02C1A" w:rsidP="005629BE">
      <w:pPr>
        <w:pStyle w:val="a3"/>
        <w:numPr>
          <w:ilvl w:val="0"/>
          <w:numId w:val="7"/>
        </w:numPr>
        <w:jc w:val="both"/>
      </w:pPr>
      <w:r>
        <w:t>Ф</w:t>
      </w:r>
      <w:r w:rsidR="00AC74DF">
        <w:t>ормирование пакетов данных</w:t>
      </w:r>
      <w:r>
        <w:t>.</w:t>
      </w:r>
    </w:p>
    <w:p w14:paraId="73608874" w14:textId="77777777" w:rsidR="00F02C1A" w:rsidRDefault="00F02C1A" w:rsidP="005629BE">
      <w:pPr>
        <w:pStyle w:val="a3"/>
        <w:numPr>
          <w:ilvl w:val="0"/>
          <w:numId w:val="7"/>
        </w:numPr>
        <w:jc w:val="both"/>
      </w:pPr>
      <w:r>
        <w:t>П</w:t>
      </w:r>
      <w:r w:rsidR="00AC74DF">
        <w:t xml:space="preserve">ередача </w:t>
      </w:r>
      <w:r>
        <w:t>информации</w:t>
      </w:r>
      <w:r w:rsidR="00AC74DF">
        <w:t xml:space="preserve"> на </w:t>
      </w:r>
      <w:r w:rsidR="00AC74DF" w:rsidRPr="005629BE">
        <w:rPr>
          <w:b/>
          <w:bCs/>
        </w:rPr>
        <w:t xml:space="preserve">сетевой модуль </w:t>
      </w:r>
      <w:r w:rsidR="002730D1" w:rsidRPr="005629BE">
        <w:rPr>
          <w:b/>
          <w:bCs/>
          <w:lang w:val="en-US"/>
        </w:rPr>
        <w:t>W</w:t>
      </w:r>
      <w:r w:rsidR="00AC74DF" w:rsidRPr="005629BE">
        <w:rPr>
          <w:b/>
          <w:bCs/>
        </w:rPr>
        <w:t>iz811MJ</w:t>
      </w:r>
      <w:r>
        <w:t>.</w:t>
      </w:r>
    </w:p>
    <w:p w14:paraId="5CFDF624" w14:textId="1AA21F55" w:rsidR="00F02C1A" w:rsidRPr="005629BE" w:rsidRDefault="00F02C1A" w:rsidP="00AC74DF">
      <w:pPr>
        <w:jc w:val="both"/>
        <w:rPr>
          <w:b/>
          <w:bCs/>
        </w:rPr>
      </w:pPr>
      <w:r w:rsidRPr="005629BE">
        <w:rPr>
          <w:b/>
          <w:bCs/>
        </w:rPr>
        <w:t xml:space="preserve">В свою очередь сетевой модуль </w:t>
      </w:r>
      <w:r w:rsidR="00AC74DF" w:rsidRPr="005629BE">
        <w:rPr>
          <w:b/>
          <w:bCs/>
        </w:rPr>
        <w:t>соединен с микроконтроллером</w:t>
      </w:r>
      <w:r w:rsidRPr="005629BE">
        <w:rPr>
          <w:b/>
          <w:bCs/>
        </w:rPr>
        <w:t xml:space="preserve"> с </w:t>
      </w:r>
      <w:r w:rsidR="005629BE" w:rsidRPr="005629BE">
        <w:rPr>
          <w:b/>
          <w:bCs/>
        </w:rPr>
        <w:t>помощью</w:t>
      </w:r>
      <w:r w:rsidRPr="005629BE">
        <w:rPr>
          <w:b/>
          <w:bCs/>
        </w:rPr>
        <w:t>:</w:t>
      </w:r>
    </w:p>
    <w:p w14:paraId="2E22C183" w14:textId="419AD322" w:rsidR="005629BE" w:rsidRDefault="00AC74DF" w:rsidP="005629BE">
      <w:pPr>
        <w:pStyle w:val="a3"/>
        <w:numPr>
          <w:ilvl w:val="0"/>
          <w:numId w:val="6"/>
        </w:numPr>
        <w:jc w:val="both"/>
      </w:pPr>
      <w:r>
        <w:t>8-битной шиной данных</w:t>
      </w:r>
      <w:r w:rsidR="005629BE">
        <w:t>.</w:t>
      </w:r>
    </w:p>
    <w:p w14:paraId="4E794AE7" w14:textId="6924BE06" w:rsidR="00AC74DF" w:rsidRDefault="00AC74DF" w:rsidP="005629BE">
      <w:pPr>
        <w:pStyle w:val="a3"/>
        <w:numPr>
          <w:ilvl w:val="0"/>
          <w:numId w:val="6"/>
        </w:numPr>
        <w:jc w:val="both"/>
      </w:pPr>
      <w:r>
        <w:t>2-битной управляющей шиной.</w:t>
      </w:r>
    </w:p>
    <w:p w14:paraId="27D4C334" w14:textId="77777777" w:rsidR="00F5747F" w:rsidRPr="00F5747F" w:rsidRDefault="00AC74DF" w:rsidP="00AC74DF">
      <w:pPr>
        <w:jc w:val="both"/>
        <w:rPr>
          <w:b/>
          <w:bCs/>
        </w:rPr>
      </w:pPr>
      <w:r w:rsidRPr="00F5747F">
        <w:rPr>
          <w:b/>
          <w:bCs/>
        </w:rPr>
        <w:t>Сетевой модуль позволяет вести передачу данных по сети Ethernet по протоколам</w:t>
      </w:r>
      <w:r w:rsidR="00F5747F" w:rsidRPr="00F5747F">
        <w:rPr>
          <w:b/>
          <w:bCs/>
        </w:rPr>
        <w:t>:</w:t>
      </w:r>
    </w:p>
    <w:p w14:paraId="283AC44A" w14:textId="77777777" w:rsidR="00F5747F" w:rsidRDefault="00AC74DF" w:rsidP="00F5747F">
      <w:pPr>
        <w:pStyle w:val="a3"/>
        <w:numPr>
          <w:ilvl w:val="0"/>
          <w:numId w:val="4"/>
        </w:numPr>
        <w:jc w:val="both"/>
      </w:pPr>
      <w:r>
        <w:t>TCP</w:t>
      </w:r>
      <w:r w:rsidR="00F5747F">
        <w:t>.</w:t>
      </w:r>
    </w:p>
    <w:p w14:paraId="340DF0CC" w14:textId="77777777" w:rsidR="00F5747F" w:rsidRDefault="00AC74DF" w:rsidP="00F5747F">
      <w:pPr>
        <w:pStyle w:val="a3"/>
        <w:numPr>
          <w:ilvl w:val="0"/>
          <w:numId w:val="4"/>
        </w:numPr>
        <w:jc w:val="both"/>
      </w:pPr>
      <w:r>
        <w:t>TJDP</w:t>
      </w:r>
      <w:r w:rsidR="00F5747F">
        <w:t>.</w:t>
      </w:r>
    </w:p>
    <w:p w14:paraId="4F45D306" w14:textId="77777777" w:rsidR="00F5747F" w:rsidRPr="00F5747F" w:rsidRDefault="00F5747F" w:rsidP="00AC74DF">
      <w:pPr>
        <w:jc w:val="both"/>
        <w:rPr>
          <w:b/>
          <w:bCs/>
        </w:rPr>
      </w:pPr>
      <w:r w:rsidRPr="00F5747F">
        <w:rPr>
          <w:b/>
          <w:bCs/>
        </w:rPr>
        <w:t>Модуль</w:t>
      </w:r>
      <w:r w:rsidR="00AC74DF" w:rsidRPr="00F5747F">
        <w:rPr>
          <w:b/>
          <w:bCs/>
        </w:rPr>
        <w:t xml:space="preserve"> самостоятельно организует работу протоколов нижнего уровня стандарта Ethernet</w:t>
      </w:r>
      <w:r w:rsidRPr="00F5747F">
        <w:rPr>
          <w:b/>
          <w:bCs/>
        </w:rPr>
        <w:t>:</w:t>
      </w:r>
    </w:p>
    <w:p w14:paraId="779FDB32" w14:textId="77777777" w:rsidR="00F5747F" w:rsidRDefault="00AC74DF" w:rsidP="00F5747F">
      <w:pPr>
        <w:pStyle w:val="a3"/>
        <w:numPr>
          <w:ilvl w:val="0"/>
          <w:numId w:val="5"/>
        </w:numPr>
        <w:jc w:val="both"/>
      </w:pPr>
      <w:r>
        <w:t>ARP</w:t>
      </w:r>
      <w:r w:rsidR="00F5747F">
        <w:t>.</w:t>
      </w:r>
    </w:p>
    <w:p w14:paraId="3EE00019" w14:textId="77777777" w:rsidR="00F5747F" w:rsidRDefault="00AC74DF" w:rsidP="00F5747F">
      <w:pPr>
        <w:pStyle w:val="a3"/>
        <w:numPr>
          <w:ilvl w:val="0"/>
          <w:numId w:val="5"/>
        </w:numPr>
        <w:jc w:val="both"/>
      </w:pPr>
      <w:r>
        <w:t>MAC</w:t>
      </w:r>
      <w:r w:rsidR="00F5747F">
        <w:t>.</w:t>
      </w:r>
    </w:p>
    <w:p w14:paraId="49D5B130" w14:textId="77777777" w:rsidR="00F5747F" w:rsidRDefault="00AC74DF" w:rsidP="00F5747F">
      <w:pPr>
        <w:pStyle w:val="a3"/>
        <w:numPr>
          <w:ilvl w:val="0"/>
          <w:numId w:val="5"/>
        </w:numPr>
        <w:jc w:val="both"/>
      </w:pPr>
      <w:r>
        <w:t>PHY</w:t>
      </w:r>
      <w:r w:rsidR="00F5747F">
        <w:t>.</w:t>
      </w:r>
    </w:p>
    <w:p w14:paraId="38CE896E" w14:textId="77777777" w:rsidR="00F5747F" w:rsidRDefault="00F5747F" w:rsidP="00AC74DF">
      <w:pPr>
        <w:jc w:val="both"/>
      </w:pPr>
      <w:r>
        <w:t>Так же сетевой модуль</w:t>
      </w:r>
      <w:r w:rsidR="00AC74DF">
        <w:t xml:space="preserve"> имеет в составе разделяющий трансформатор с разъемом PJ-45. </w:t>
      </w:r>
    </w:p>
    <w:p w14:paraId="687E9BA9" w14:textId="73525688" w:rsidR="00AC74DF" w:rsidRDefault="00AC74DF" w:rsidP="00AC74DF">
      <w:pPr>
        <w:jc w:val="both"/>
      </w:pPr>
      <w:r>
        <w:lastRenderedPageBreak/>
        <w:t>Модуль является полноценным микропроцессорным устройством с интерфейсом Ethernet, имеет собственный MAC и IP адрес, и не требует вмешательства в процесс передачи данных со стороны управляющего микроконтроллера после получения от него очередного пакета.</w:t>
      </w:r>
    </w:p>
    <w:p w14:paraId="0E3BFDC8" w14:textId="77777777" w:rsidR="00F1521C" w:rsidRDefault="00AC74DF" w:rsidP="00AC74DF">
      <w:pPr>
        <w:jc w:val="both"/>
      </w:pPr>
      <w:r>
        <w:t>К достоинствам данного сетевого модуля можно отнести то, что он может работать в наиболее распространенных в настоящее время сетях Ethernet 10BaseT/100BaseTX</w:t>
      </w:r>
      <w:r w:rsidR="00F1521C">
        <w:t>.</w:t>
      </w:r>
    </w:p>
    <w:p w14:paraId="5DB6E298" w14:textId="77777777" w:rsidR="00F5747F" w:rsidRPr="00F5747F" w:rsidRDefault="00F1521C" w:rsidP="00AC74DF">
      <w:pPr>
        <w:jc w:val="both"/>
        <w:rPr>
          <w:b/>
          <w:bCs/>
        </w:rPr>
      </w:pPr>
      <w:r w:rsidRPr="00F5747F">
        <w:rPr>
          <w:b/>
          <w:bCs/>
        </w:rPr>
        <w:t xml:space="preserve">Данные сети поддерживают </w:t>
      </w:r>
      <w:r w:rsidR="00F5747F" w:rsidRPr="00F5747F">
        <w:rPr>
          <w:b/>
          <w:bCs/>
        </w:rPr>
        <w:t>следующие технологии передачи данных:</w:t>
      </w:r>
    </w:p>
    <w:p w14:paraId="34CD93A3" w14:textId="77777777" w:rsidR="00F5747F" w:rsidRPr="00F5747F" w:rsidRDefault="00AC74DF" w:rsidP="00F5747F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F5747F">
        <w:rPr>
          <w:lang w:val="en-US"/>
        </w:rPr>
        <w:t>Auto Negotiation</w:t>
      </w:r>
      <w:r w:rsidR="00F5747F" w:rsidRPr="00F5747F">
        <w:rPr>
          <w:lang w:val="en-US"/>
        </w:rPr>
        <w:t>.</w:t>
      </w:r>
    </w:p>
    <w:p w14:paraId="61701252" w14:textId="6735CAB7" w:rsidR="00F1521C" w:rsidRPr="00F5747F" w:rsidRDefault="00AC74DF" w:rsidP="00F5747F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F5747F">
        <w:rPr>
          <w:lang w:val="en-US"/>
        </w:rPr>
        <w:t>Auto MDI/MDIX</w:t>
      </w:r>
      <w:r w:rsidR="002730D1" w:rsidRPr="00F5747F">
        <w:rPr>
          <w:lang w:val="en-US"/>
        </w:rPr>
        <w:t>.</w:t>
      </w:r>
      <w:r w:rsidRPr="00F5747F">
        <w:rPr>
          <w:lang w:val="en-US"/>
        </w:rPr>
        <w:t xml:space="preserve"> </w:t>
      </w:r>
    </w:p>
    <w:p w14:paraId="5E4D224B" w14:textId="77777777" w:rsidR="00F1521C" w:rsidRDefault="00AC74DF" w:rsidP="00AC74DF">
      <w:pPr>
        <w:jc w:val="both"/>
      </w:pPr>
      <w:r>
        <w:t>Экспериментальные исследования, проведенные в процессе отладки информационно</w:t>
      </w:r>
      <w:r w:rsidR="002730D1" w:rsidRPr="002730D1">
        <w:t>-</w:t>
      </w:r>
      <w:r>
        <w:t xml:space="preserve">вычислительного комплекса, подтвердили высокую эффективность работы данного измерительного модуля. </w:t>
      </w:r>
    </w:p>
    <w:p w14:paraId="46EE8F00" w14:textId="6400B88D" w:rsidR="00AC74DF" w:rsidRDefault="00AC74DF" w:rsidP="00AC74DF">
      <w:pPr>
        <w:jc w:val="both"/>
      </w:pPr>
      <w:r>
        <w:t xml:space="preserve">Максимально достижимая скорость передачи данных при испытаниях </w:t>
      </w:r>
      <w:r w:rsidR="00F5747F">
        <w:t xml:space="preserve">комплекса </w:t>
      </w:r>
      <w:r>
        <w:t>составила 1</w:t>
      </w:r>
      <w:r w:rsidR="00F1521C">
        <w:t xml:space="preserve"> </w:t>
      </w:r>
      <w:proofErr w:type="spellStart"/>
      <w:r>
        <w:t>МБит</w:t>
      </w:r>
      <w:proofErr w:type="spellEnd"/>
      <w:r>
        <w:t>/сек, что вполне достаточно для передачи информации о значениях трехфазных токов асинхронного электродвигателя с частотой дискретизации 4</w:t>
      </w:r>
      <w:r w:rsidR="00F1521C">
        <w:t xml:space="preserve"> </w:t>
      </w:r>
      <w:r>
        <w:t>кГц.</w:t>
      </w:r>
    </w:p>
    <w:p w14:paraId="7550C0F9" w14:textId="64D0A328" w:rsidR="00AC74DF" w:rsidRDefault="001000A5" w:rsidP="001000A5">
      <w:pPr>
        <w:pStyle w:val="2"/>
        <w:spacing w:before="120" w:after="120"/>
        <w:jc w:val="center"/>
      </w:pPr>
      <w:r>
        <w:t>Список литературы</w:t>
      </w:r>
    </w:p>
    <w:p w14:paraId="0D12FFB1" w14:textId="4A1120D0" w:rsidR="001000A5" w:rsidRDefault="003059E9" w:rsidP="001000A5">
      <w:pPr>
        <w:pStyle w:val="a3"/>
        <w:numPr>
          <w:ilvl w:val="0"/>
          <w:numId w:val="1"/>
        </w:numPr>
        <w:jc w:val="both"/>
      </w:pPr>
      <w:hyperlink r:id="rId7" w:history="1">
        <w:r w:rsidR="001000A5" w:rsidRPr="003059E9">
          <w:rPr>
            <w:rStyle w:val="a4"/>
          </w:rPr>
          <w:t>Система мониторинга динамического состояния электроприводов карьерных экскаваторов</w:t>
        </w:r>
        <w:r w:rsidR="001000A5" w:rsidRPr="003059E9">
          <w:rPr>
            <w:rStyle w:val="a4"/>
          </w:rPr>
          <w:t>.</w:t>
        </w:r>
      </w:hyperlink>
    </w:p>
    <w:p w14:paraId="0E24B85D" w14:textId="2D08CF29" w:rsidR="003059E9" w:rsidRDefault="003059E9" w:rsidP="001000A5">
      <w:pPr>
        <w:pStyle w:val="a3"/>
        <w:numPr>
          <w:ilvl w:val="0"/>
          <w:numId w:val="1"/>
        </w:numPr>
        <w:jc w:val="both"/>
      </w:pPr>
      <w:hyperlink r:id="rId8" w:history="1">
        <w:r w:rsidRPr="003059E9">
          <w:rPr>
            <w:rStyle w:val="a4"/>
          </w:rPr>
          <w:t>Динамическая идентификация параметров ротора асинхронного электродвигателя с помощью искусственной нейронной сети</w:t>
        </w:r>
        <w:r w:rsidRPr="003059E9">
          <w:rPr>
            <w:rStyle w:val="a4"/>
          </w:rPr>
          <w:t>.</w:t>
        </w:r>
      </w:hyperlink>
    </w:p>
    <w:p w14:paraId="460016AF" w14:textId="79F664B3" w:rsidR="003059E9" w:rsidRDefault="003059E9" w:rsidP="001000A5">
      <w:pPr>
        <w:pStyle w:val="a3"/>
        <w:numPr>
          <w:ilvl w:val="0"/>
          <w:numId w:val="1"/>
        </w:numPr>
        <w:jc w:val="both"/>
      </w:pPr>
      <w:hyperlink r:id="rId9" w:history="1">
        <w:r w:rsidRPr="003059E9">
          <w:rPr>
            <w:rStyle w:val="a4"/>
          </w:rPr>
          <w:t>Универсальный стенд для исследования электродвигателей на основе современных компьютерных технологий</w:t>
        </w:r>
        <w:r w:rsidRPr="003059E9">
          <w:rPr>
            <w:rStyle w:val="a4"/>
          </w:rPr>
          <w:t>.</w:t>
        </w:r>
      </w:hyperlink>
    </w:p>
    <w:p w14:paraId="69C98CFB" w14:textId="331022C7" w:rsidR="00AC74DF" w:rsidRPr="00AC74DF" w:rsidRDefault="00AC74DF" w:rsidP="00AC74DF">
      <w:pPr>
        <w:jc w:val="both"/>
      </w:pPr>
      <w:r>
        <w:t xml:space="preserve">Источник: </w:t>
      </w:r>
      <w:r w:rsidRPr="00AC74DF">
        <w:t>Структура информационно-вычислительного комплекса для асинхронных электроприводов / В.Г. Каширских, А.В. Нестеровский, А.П. Носков // Вестник КузГТУ. - 2012. - №4. - C. 139-141.</w:t>
      </w:r>
    </w:p>
    <w:sectPr w:rsidR="00AC74DF" w:rsidRPr="00AC74DF" w:rsidSect="001000A5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DD0"/>
    <w:multiLevelType w:val="hybridMultilevel"/>
    <w:tmpl w:val="91D2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9C8"/>
    <w:multiLevelType w:val="hybridMultilevel"/>
    <w:tmpl w:val="3736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69F9"/>
    <w:multiLevelType w:val="hybridMultilevel"/>
    <w:tmpl w:val="8FFA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41F"/>
    <w:multiLevelType w:val="hybridMultilevel"/>
    <w:tmpl w:val="FB90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50601"/>
    <w:multiLevelType w:val="hybridMultilevel"/>
    <w:tmpl w:val="E27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C11E7"/>
    <w:multiLevelType w:val="hybridMultilevel"/>
    <w:tmpl w:val="127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62192"/>
    <w:multiLevelType w:val="hybridMultilevel"/>
    <w:tmpl w:val="2BAC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128"/>
    <w:multiLevelType w:val="hybridMultilevel"/>
    <w:tmpl w:val="95DE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12706"/>
    <w:multiLevelType w:val="hybridMultilevel"/>
    <w:tmpl w:val="8DB6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15568"/>
    <w:multiLevelType w:val="hybridMultilevel"/>
    <w:tmpl w:val="786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D77AA"/>
    <w:multiLevelType w:val="hybridMultilevel"/>
    <w:tmpl w:val="21BA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DF"/>
    <w:rsid w:val="001000A5"/>
    <w:rsid w:val="002730D1"/>
    <w:rsid w:val="00303C72"/>
    <w:rsid w:val="003059E9"/>
    <w:rsid w:val="003A1876"/>
    <w:rsid w:val="004526C7"/>
    <w:rsid w:val="005629BE"/>
    <w:rsid w:val="00635D57"/>
    <w:rsid w:val="007D215B"/>
    <w:rsid w:val="00AC74DF"/>
    <w:rsid w:val="00CA3CBC"/>
    <w:rsid w:val="00D612CE"/>
    <w:rsid w:val="00F02C1A"/>
    <w:rsid w:val="00F1521C"/>
    <w:rsid w:val="00F21741"/>
    <w:rsid w:val="00F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6964"/>
  <w15:chartTrackingRefBased/>
  <w15:docId w15:val="{A58CF573-BED6-4094-9852-A74CABE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7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4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00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00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9E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5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koms.org/2021/01/20/dinamicheskaja-identifikacija-parametrov-rotora-asinhronnogo-jelektrodvigatelja-s-pomoshhju-iskusstvennoj-nejronnoj-se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koms.org/2021/05/27/sistema-monitoringa-dinamicheskogo-sostojanija-jelektroprivodov-karernyh-jekskavato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koms.org/2021/02/03/universalnyj-stend-dlja-issledovanija-jelektrodvigatelej-na-osnove-sovremennyh-kompjuternyh-tehnolog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2021-12-24T06:42:00Z</dcterms:created>
  <dcterms:modified xsi:type="dcterms:W3CDTF">2021-12-24T06:42:00Z</dcterms:modified>
</cp:coreProperties>
</file>