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6E27" w14:textId="77777777" w:rsidR="00141B47" w:rsidRDefault="00141B47" w:rsidP="00141B47">
      <w:pPr>
        <w:pStyle w:val="1"/>
        <w:spacing w:before="120" w:after="120"/>
        <w:jc w:val="center"/>
      </w:pPr>
      <w:r>
        <w:t>Договор №</w:t>
      </w:r>
      <w:r w:rsidRPr="000D5CA8">
        <w:rPr>
          <w:highlight w:val="yellow"/>
        </w:rPr>
        <w:t>_________</w:t>
      </w:r>
    </w:p>
    <w:p w14:paraId="6912A2FC" w14:textId="77777777" w:rsidR="00141B47" w:rsidRDefault="00141B47" w:rsidP="00141B47">
      <w:r>
        <w:t>г. Санкт-Петербург</w:t>
      </w:r>
      <w:r>
        <w:tab/>
      </w:r>
    </w:p>
    <w:p w14:paraId="0B038F11" w14:textId="77777777" w:rsidR="00141B47" w:rsidRDefault="00141B47" w:rsidP="00141B47">
      <w:pPr>
        <w:jc w:val="right"/>
      </w:pPr>
      <w:r>
        <w:t>«</w:t>
      </w:r>
      <w:r w:rsidRPr="000D5CA8">
        <w:rPr>
          <w:highlight w:val="yellow"/>
        </w:rPr>
        <w:t>__</w:t>
      </w:r>
      <w:r>
        <w:t xml:space="preserve">» </w:t>
      </w:r>
      <w:r w:rsidRPr="000D5CA8">
        <w:rPr>
          <w:highlight w:val="yellow"/>
        </w:rPr>
        <w:t>_________</w:t>
      </w:r>
      <w:r>
        <w:t xml:space="preserve"> 20</w:t>
      </w:r>
      <w:r w:rsidRPr="000D5CA8">
        <w:rPr>
          <w:highlight w:val="yellow"/>
        </w:rPr>
        <w:t>__</w:t>
      </w:r>
      <w:r>
        <w:t xml:space="preserve"> г.</w:t>
      </w:r>
    </w:p>
    <w:p w14:paraId="229439C6" w14:textId="77777777" w:rsidR="00141B47" w:rsidRDefault="00141B47" w:rsidP="00141B47">
      <w:pPr>
        <w:jc w:val="both"/>
      </w:pPr>
      <w:r>
        <w:t xml:space="preserve">Общество с ограниченной ответственностью «Гекомс» (ООО «Гекомс»), именуемое в дальнейшем «Исполнитель», в лице генерального директора Головина Игоря Петровича, действующего на основании Устава, с одной стороны, и </w:t>
      </w:r>
    </w:p>
    <w:p w14:paraId="2B79160E" w14:textId="77777777" w:rsidR="00141B47" w:rsidRDefault="00141B47" w:rsidP="00141B47">
      <w:pPr>
        <w:jc w:val="both"/>
      </w:pPr>
      <w:r>
        <w:t>Общество с ограниченной ответственностью «</w:t>
      </w:r>
      <w:r w:rsidRPr="000D5CA8">
        <w:rPr>
          <w:highlight w:val="yellow"/>
        </w:rPr>
        <w:t>_________</w:t>
      </w:r>
      <w:r>
        <w:t>» (ООО «</w:t>
      </w:r>
      <w:r w:rsidRPr="000D5CA8">
        <w:rPr>
          <w:highlight w:val="yellow"/>
        </w:rPr>
        <w:t>________</w:t>
      </w:r>
      <w:r>
        <w:t xml:space="preserve">»), именуемое в дальнейшем «Заказчик», в лице генерального директора </w:t>
      </w:r>
      <w:r w:rsidRPr="00485BC0">
        <w:rPr>
          <w:highlight w:val="yellow"/>
        </w:rPr>
        <w:t>_______________________</w:t>
      </w:r>
      <w:r>
        <w:t>, действующего на основании Устава, с другой стороны, а вместе именуемые Стороны, заключили настоящий договор о нижеследующем.</w:t>
      </w:r>
    </w:p>
    <w:p w14:paraId="179B7421" w14:textId="77777777" w:rsidR="00141B47" w:rsidRDefault="00141B47" w:rsidP="00141B47">
      <w:pPr>
        <w:pStyle w:val="2"/>
        <w:numPr>
          <w:ilvl w:val="0"/>
          <w:numId w:val="1"/>
        </w:numPr>
        <w:spacing w:after="40"/>
        <w:jc w:val="center"/>
      </w:pPr>
      <w:r>
        <w:t>Предмет договора</w:t>
      </w:r>
    </w:p>
    <w:p w14:paraId="66EBDF47" w14:textId="01E187FB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 xml:space="preserve">Поставщик в соответствии с условиями настоящего Договора обязуется поставить (передать в собственность Покупателя), а Покупатель принять и оплатить продукцию / услуги / работы (далее – Товар / Услуга / Работа). Наименование, ассортимент, количество, комплектность, сроки и условия поставки, стоимость Товара / Услуги / Работы, порядок оплаты и другие условия определены в Спецификациях (по форме Приложения №1 к настоящему Договору), являющихся неотъемлемой частью настоящего Договора. Если в Спецификации указаны иные условия поставки и оплаты Товара / Услуги / Работы, чем в настоящем Договоре, то действуют условия Спецификации. </w:t>
      </w:r>
    </w:p>
    <w:p w14:paraId="2C1A76D4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Поставщик гарантирует Покупателю, что качество Товара / Услуги / Работы, поставляемого Покупателю по настоящему Договору, соответствует предусмотренным для него сертификатам качества и иным требованиям, предъявляемым действующим законодательством Российской Федерации к качеству Товара / Услуги / Работы такого рода.</w:t>
      </w:r>
    </w:p>
    <w:p w14:paraId="7A806F78" w14:textId="306BF196" w:rsidR="00B10913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Поставщик обязуется одновременно с каждой поставкой Товара / Услуги / Работы передать Покупателю всю относящуюся к Товару / Услуге / Работы документацию, предоставляемую заводом-изготовителем, которая может включать технический паспорт, инструкцию по монтажу, эксплуатации и техническому обслуживанию, сертификат качества, сертификат соответствия, а также гарантийную документацию (гарантийный талон и т.п.) и иные документы, необходимые для надлежащей эксплуатации Товара.</w:t>
      </w:r>
    </w:p>
    <w:p w14:paraId="1E5145B4" w14:textId="181FB147" w:rsidR="00141B47" w:rsidRPr="00141B47" w:rsidRDefault="00141B47" w:rsidP="00141B47">
      <w:pPr>
        <w:pStyle w:val="2"/>
        <w:numPr>
          <w:ilvl w:val="0"/>
          <w:numId w:val="1"/>
        </w:numPr>
        <w:spacing w:after="40"/>
        <w:jc w:val="center"/>
      </w:pPr>
      <w:r>
        <w:t>Условия поставки и приемки Товара / Услуги / Работы</w:t>
      </w:r>
    </w:p>
    <w:p w14:paraId="18636C59" w14:textId="40D52413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 xml:space="preserve">Сроки и условия поставки / исполнения (предоставление Товара в распоряжение Покупателя на складе Поставщика (самовывоз), доставка Товара на склад Покупателю, сдача Товара перевозчику) определяются Сторонами в Спецификациях, являющиеся неотъемлемой частью настоящего Договора. </w:t>
      </w:r>
    </w:p>
    <w:p w14:paraId="04832762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 xml:space="preserve">При поставке Товара на условиях самовывоза Поставщик должен уведомить Покупателя о готовности Товара к отгрузке почтовым отправлением или посредством отправки сообщения на электронную почту </w:t>
      </w:r>
      <w:r w:rsidRPr="00141B47">
        <w:rPr>
          <w:highlight w:val="yellow"/>
        </w:rPr>
        <w:t>________________________.</w:t>
      </w:r>
    </w:p>
    <w:p w14:paraId="5C0E97F1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При поставке Товара на условиях самовывоза или доставки Товара на склад Покупателя Поставщик является исполнившим обязанность по передаче Товара с момента подписания Сторонами товарной накладной. В этом случае датой поставки Товара является дата, указанная в накладной. В случае если указанная дата не совпадает с датой фактического получения Покупателем Товара, Покупатель должен сделать об этом отметку в накладного Поставщика с указанием иной даты.</w:t>
      </w:r>
    </w:p>
    <w:p w14:paraId="746A6DB3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При поставке Товара на условиях сдачи Товара грузоперевозчику Поставщик является исполнившим обязанность по передаче Товара с момента сдачи Товара первому грузоперевозчику. В этом случае датой поставки Товара является дата его отгрузки, указанная в товарно-транспортной накладной, квитанции о приеме Товара или ином документе, свидетельствующем о сдаче Товара первому грузоперевозчику.</w:t>
      </w:r>
    </w:p>
    <w:p w14:paraId="44B37208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 xml:space="preserve">При поставке Товара на условиях сдачи Товара грузоперевозчику Покупатель обязан в течение 3 (трех) рабочих дней с момента получения Товара уведомить Поставщика о получении Товара почтовым отправлением или посредством отправки сообщения на электронную почту </w:t>
      </w:r>
      <w:hyperlink r:id="rId5" w:history="1">
        <w:r w:rsidRPr="009369CF">
          <w:rPr>
            <w:rStyle w:val="a4"/>
          </w:rPr>
          <w:t>info@gekoms.com</w:t>
        </w:r>
      </w:hyperlink>
      <w:r>
        <w:t>. В противном случае, Товар считается полученным по истечении 10 (десяти) дней с момента сдачи Товара первому грузоперевозчику.</w:t>
      </w:r>
    </w:p>
    <w:p w14:paraId="793FECB9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Покупатель обязан осмотреть и принять поставленные Товары по количеству и качеству.</w:t>
      </w:r>
    </w:p>
    <w:p w14:paraId="00C6B21C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lastRenderedPageBreak/>
        <w:t>Порядок приемки Товара определяется, соответственно,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(с последующими изменениями) № П-6, а также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(с последующими изменениями) № П-7 (далее – Инструкции).</w:t>
      </w:r>
    </w:p>
    <w:p w14:paraId="5D7E4302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 xml:space="preserve">В случае отказа от принятия Товара, Покупатель обязан сделать об этом отметку в накладной с указанием причин отказа. Отказ от принятия Товара, соответствующего условиям настоящего Договора, не допускается. </w:t>
      </w:r>
    </w:p>
    <w:p w14:paraId="763C640D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В случае обнаружения при приемке Товара несоответствия поставленного Товара по количеству и/или качеству, об этом составляется акт с участием представителя Поставщика, при отказе Поставщика направить своего представителя акт составляется Покупателем в одностороннем порядке. С согласия Поставщика возможно привлечение для участия в составлении акта представителя независимой экспертной организации. Акт составляется в соответствии с требованиями Инструкций. Повторная приемка Товара по качеству у Поставщика является обязательной.</w:t>
      </w:r>
    </w:p>
    <w:p w14:paraId="59CB20D1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Право собственности на Товар, а также риск случайной гибели или повреждения Товара переходит к Покупателю с момента передачи Товара Покупателю (п. 2.3.) либо первому грузоперевозчику (п. 2.4.).</w:t>
      </w:r>
    </w:p>
    <w:p w14:paraId="7D17A059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Фактом надлежащего выполнения Услуг / Работ по настоящему Договору является подписанный сторонами Акт сдачи-приемки выполненных Услуг / Работ.</w:t>
      </w:r>
    </w:p>
    <w:p w14:paraId="32AE5748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Покупатель обязан в течение 3 (трех) рабочих дней со дня получения от Поставщика надлежащим образом оформленных документов, принять Услуги / Работы и подписать Акт приемки Услуг/Работ и вернуть один экземпляр Поставщику, либо в тот же срок представить мотивированный отказ от приемки Услуг / Работ.</w:t>
      </w:r>
    </w:p>
    <w:p w14:paraId="5F28305D" w14:textId="7777777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В случае мотивированного отказа Покупателя в приемке выполненных Услуг / Работ, Сторонами составляется двухсторонний Акт (в свободной форме) с перечнем необходимых доработок и согласованных сроков их устранения.</w:t>
      </w:r>
    </w:p>
    <w:p w14:paraId="360E7380" w14:textId="2231A417" w:rsidR="00141B47" w:rsidRDefault="00141B47" w:rsidP="00141B47">
      <w:pPr>
        <w:pStyle w:val="a3"/>
        <w:numPr>
          <w:ilvl w:val="1"/>
          <w:numId w:val="1"/>
        </w:numPr>
        <w:ind w:left="426"/>
        <w:jc w:val="both"/>
      </w:pPr>
      <w:r>
        <w:t>Покупатель несет риск случайной гибели или случайного повреждения результатов Услуг / Работ с момента подписания сторонами Акта сдачи-приемки работ.</w:t>
      </w:r>
    </w:p>
    <w:p w14:paraId="12022C5A" w14:textId="2AE05891" w:rsidR="00141B47" w:rsidRPr="00141B47" w:rsidRDefault="00141B47" w:rsidP="00141B47">
      <w:pPr>
        <w:pStyle w:val="2"/>
        <w:numPr>
          <w:ilvl w:val="0"/>
          <w:numId w:val="1"/>
        </w:numPr>
        <w:spacing w:after="40"/>
        <w:jc w:val="center"/>
      </w:pPr>
      <w:r>
        <w:t>Стоимость и порядок расчетов</w:t>
      </w:r>
    </w:p>
    <w:p w14:paraId="0F5418A9" w14:textId="291CC821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Общая стоимость Договора определяется как суммарная стоимость Товаров / Услуг / Работ, указанная в Спецификациях.</w:t>
      </w:r>
    </w:p>
    <w:p w14:paraId="50823FEF" w14:textId="77777777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Товар / Услуга / Работа оплачивается Покупателем в порядке и по ценам, указанным в Спецификациях к настоящему Договору. Расходы Поставщика по маркировке, упаковке, таможенной очистке, транспортные расходы определены в Спецификациях к настоящему Договору.</w:t>
      </w:r>
    </w:p>
    <w:p w14:paraId="62D5E29D" w14:textId="77777777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 xml:space="preserve">Цены на Товар / Услугу / Работу, согласованные Сторонами в Спецификациях к настоящему Договору, являются окончательными и изменению в одностороннем порядке не подлежат с момента подтверждения Покупателем согласованных условий на поставку Товара / Услуги / Работы. </w:t>
      </w:r>
    </w:p>
    <w:p w14:paraId="3DB25C61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Оплата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 xml:space="preserve">Работы производится в рублях Российской Федерации путем перечисления денежных средств на расчетный счет Поставщика, указанный в статье 10 настоящего Договора. </w:t>
      </w:r>
    </w:p>
    <w:p w14:paraId="77FD1EB7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Стороны могут определить стоимость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Работы в иностранной валюте, в этом случае в Спецификации необходимо согласовать порядок определения эквивалента стоимости Товара в рублях РФ.</w:t>
      </w:r>
    </w:p>
    <w:p w14:paraId="1F6DF88A" w14:textId="5600CE74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Датой оплаты считается день поступления денежных средств на расчетный счет Поставщика.</w:t>
      </w:r>
    </w:p>
    <w:p w14:paraId="58E48572" w14:textId="7CD22075" w:rsidR="00141B47" w:rsidRDefault="00E65235" w:rsidP="00E65235">
      <w:pPr>
        <w:pStyle w:val="2"/>
        <w:numPr>
          <w:ilvl w:val="0"/>
          <w:numId w:val="1"/>
        </w:numPr>
        <w:spacing w:after="40"/>
        <w:jc w:val="center"/>
      </w:pPr>
      <w:r>
        <w:t>Гарантии качества Товара / Услуги / Работы</w:t>
      </w:r>
    </w:p>
    <w:p w14:paraId="7C955ADA" w14:textId="08CB509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Поставщик гарантирует, что поставляемый Товар</w:t>
      </w:r>
      <w:r w:rsidR="00E65235">
        <w:t xml:space="preserve"> </w:t>
      </w:r>
      <w:r>
        <w:t>/</w:t>
      </w:r>
      <w:r w:rsidR="00E65235">
        <w:t xml:space="preserve"> </w:t>
      </w:r>
      <w:r>
        <w:t>Услуга</w:t>
      </w:r>
      <w:r w:rsidR="00E65235">
        <w:t xml:space="preserve"> </w:t>
      </w:r>
      <w:r>
        <w:t>/</w:t>
      </w:r>
      <w:r w:rsidR="00E65235">
        <w:t xml:space="preserve"> </w:t>
      </w:r>
      <w:r>
        <w:t>Работа, а также любые его составляющие (комплектующие), при эксплуатации в течение гарантийного срока будут соответствовать своему функциональному назначению, сопроводительной документации, указанной в пункте 1.3. настоящего Договора и иным требованиям, предъявляемым действующим законодательством Российской Федерации к качеству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Работы такого рода.</w:t>
      </w:r>
    </w:p>
    <w:p w14:paraId="601F1A7A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 xml:space="preserve">Гарантийный срок на поставленный Товар устанавливается в гарантийном талоне завода-изготовителя или в гарантийном талоне Поставщика (Подрядчика). Дефектация Товара производится Поставщиком/представителем Поставщика. Самостоятельное вскрытие/нарушение заводских пломб </w:t>
      </w:r>
      <w:r>
        <w:lastRenderedPageBreak/>
        <w:t>без письменного согласия Поставщика не допускается. Покупатель направляет Товар, подлежащей дефектации, в адрес Поставщика с обязательным приложением паспорта на Товар, гарантийного талона и Акта рекламации. При установлении факта поставки Товара ненадлежащего качества расходы, связанные с устранением недостатков, замены Товара, относятся на Поставщика кроме транспортных расходов. При непризнании случая гарантийным Покупатель обязуется вывести товар в течение 5 (пяти) рабочих дней с момента получения соответствующего требования. По истечении указанного срока товар принимается Поставщиком на ответственное хранение с отнесением расходов на сторону Покупателя, из расчета 0.1 % от стоимости товара за каждый день ответственного хранения.</w:t>
      </w:r>
    </w:p>
    <w:p w14:paraId="3F6D931C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Гарантийный срок на любую отремонтированную или замененную по гарантии часть поставленного Товара должен быть продлен на время ремонта или замены поставленного Товара.</w:t>
      </w:r>
    </w:p>
    <w:p w14:paraId="655465A4" w14:textId="34B2838D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 xml:space="preserve">Гарантия не распространяется на дефекты, возникшие в следствие: </w:t>
      </w:r>
    </w:p>
    <w:p w14:paraId="732A552A" w14:textId="3A121DED" w:rsidR="00E65235" w:rsidRDefault="00141B47" w:rsidP="00E65235">
      <w:pPr>
        <w:pStyle w:val="a3"/>
        <w:numPr>
          <w:ilvl w:val="2"/>
          <w:numId w:val="1"/>
        </w:numPr>
        <w:ind w:left="426" w:hanging="426"/>
        <w:jc w:val="both"/>
      </w:pPr>
      <w:r>
        <w:t>Неправильного монтажа или</w:t>
      </w:r>
      <w:r w:rsidR="00E65235">
        <w:t xml:space="preserve"> </w:t>
      </w:r>
      <w:r>
        <w:t>/</w:t>
      </w:r>
      <w:r w:rsidR="00E65235">
        <w:t xml:space="preserve"> </w:t>
      </w:r>
      <w:r>
        <w:t>и наладки, выполненной Покупателем или третьей стороной</w:t>
      </w:r>
      <w:r w:rsidR="00E65235">
        <w:t>.</w:t>
      </w:r>
    </w:p>
    <w:p w14:paraId="4CDC1F91" w14:textId="77777777" w:rsidR="00E65235" w:rsidRDefault="00141B47" w:rsidP="00E65235">
      <w:pPr>
        <w:pStyle w:val="a3"/>
        <w:numPr>
          <w:ilvl w:val="2"/>
          <w:numId w:val="1"/>
        </w:numPr>
        <w:ind w:left="426" w:hanging="426"/>
        <w:jc w:val="both"/>
      </w:pPr>
      <w:r>
        <w:t>Неправильного использования Товара</w:t>
      </w:r>
      <w:r w:rsidR="00E65235">
        <w:t>.</w:t>
      </w:r>
    </w:p>
    <w:p w14:paraId="3EF023CC" w14:textId="77777777" w:rsidR="00E65235" w:rsidRDefault="00141B47" w:rsidP="00E65235">
      <w:pPr>
        <w:pStyle w:val="a3"/>
        <w:numPr>
          <w:ilvl w:val="2"/>
          <w:numId w:val="1"/>
        </w:numPr>
        <w:ind w:left="426" w:hanging="426"/>
        <w:jc w:val="both"/>
      </w:pPr>
      <w:r>
        <w:t>Внесения модификаций или изменений в Товар Покупателем или третьей стороной без письменного согласия Поставщика</w:t>
      </w:r>
      <w:r w:rsidR="00E65235">
        <w:t>.</w:t>
      </w:r>
    </w:p>
    <w:p w14:paraId="3F5867E4" w14:textId="77777777" w:rsidR="00E65235" w:rsidRDefault="00141B47" w:rsidP="00E65235">
      <w:pPr>
        <w:pStyle w:val="a3"/>
        <w:numPr>
          <w:ilvl w:val="2"/>
          <w:numId w:val="1"/>
        </w:numPr>
        <w:ind w:left="426" w:hanging="426"/>
        <w:jc w:val="both"/>
      </w:pPr>
      <w:r>
        <w:t>Несоблюдения условий эксплуатации включая, но не ограничиваясь, соответствующим электропитанием, температурой и влажностью</w:t>
      </w:r>
      <w:r w:rsidR="00E65235">
        <w:t>.</w:t>
      </w:r>
    </w:p>
    <w:p w14:paraId="78A60292" w14:textId="0BC929E2" w:rsidR="00141B47" w:rsidRDefault="00141B47" w:rsidP="00E65235">
      <w:pPr>
        <w:pStyle w:val="a3"/>
        <w:numPr>
          <w:ilvl w:val="2"/>
          <w:numId w:val="1"/>
        </w:numPr>
        <w:ind w:left="426" w:hanging="426"/>
        <w:jc w:val="both"/>
      </w:pPr>
      <w:r>
        <w:t>Обстоятельств непреодолимой силы.</w:t>
      </w:r>
    </w:p>
    <w:p w14:paraId="13BD8B6F" w14:textId="4D0C7835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Гарантийный срок на Услугу</w:t>
      </w:r>
      <w:r w:rsidR="00E65235">
        <w:t xml:space="preserve"> </w:t>
      </w:r>
      <w:r>
        <w:t>/</w:t>
      </w:r>
      <w:r w:rsidR="00E65235">
        <w:t xml:space="preserve"> </w:t>
      </w:r>
      <w:r>
        <w:t>Работу определены в Спецификациях к настоящему Договору.</w:t>
      </w:r>
    </w:p>
    <w:p w14:paraId="68232882" w14:textId="2AF9880F" w:rsidR="00E65235" w:rsidRPr="00E65235" w:rsidRDefault="00E65235" w:rsidP="00E65235">
      <w:pPr>
        <w:pStyle w:val="2"/>
        <w:numPr>
          <w:ilvl w:val="0"/>
          <w:numId w:val="1"/>
        </w:numPr>
        <w:spacing w:after="40"/>
        <w:jc w:val="center"/>
      </w:pPr>
      <w:r>
        <w:t>Ответственность сторон</w:t>
      </w:r>
    </w:p>
    <w:p w14:paraId="7BCA7E7D" w14:textId="22636B10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7752EB83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Сторона, в случае неисполнения или ненадлежащего исполнения обязанностей, предусмотренных настоящим Договором, обязана возместить другой Стороне причиненный вред в объеме, предусмотренным настоящим Договором.</w:t>
      </w:r>
    </w:p>
    <w:p w14:paraId="161A9B95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В случае нарушения Поставщиком сроков поставки партии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Работы, указанной в Спецификации, Покупатель вправе потребовать от Поставщика уплаты неустойки (пени) в размере 0,1 % от стоимости не поставленного Товара, выполненной 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 за каждый календарный день просрочки, но не более 5% от стоимости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Работы. Проценты за пользование чужими денежными средствами, установленные ст. 395 ГК РФ, не подлежат применению.</w:t>
      </w:r>
    </w:p>
    <w:p w14:paraId="5B7DA083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В случае нарушения Покупателем сроков оплаты поставленной партии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Работы, указанной в Спецификации, Поставщик вправе потребовать от Покупателя уплаты неустойки (пени) в размере 0,1 % от неоплаченной суммы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Работы за каждый календарный день просрочки, но не более 5% от стоимости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Работы. В случае задержки сроков оплаты более чем на 10 дней, Поставщик прекращает отгрузку Товара</w:t>
      </w:r>
      <w:r w:rsidR="00E65235">
        <w:t xml:space="preserve"> </w:t>
      </w:r>
      <w:r>
        <w:t>/</w:t>
      </w:r>
      <w:r w:rsidR="00E65235">
        <w:t xml:space="preserve"> </w:t>
      </w:r>
      <w:r>
        <w:t>Услуги</w:t>
      </w:r>
      <w:r w:rsidR="00E65235">
        <w:t xml:space="preserve"> </w:t>
      </w:r>
      <w:r>
        <w:t>/</w:t>
      </w:r>
      <w:r w:rsidR="00E65235">
        <w:t xml:space="preserve"> </w:t>
      </w:r>
      <w:r>
        <w:t>Работ в адрес Покупателя до погашения просроченной задолженности.</w:t>
      </w:r>
    </w:p>
    <w:p w14:paraId="79FB7661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Неустойка, предусмотренная пунктами 5.3., 5.4., настоящего Договора является исключительной. Уплата неустойки по настоящему Договору не освобождает соответствующую Сторону от исполнения обязательства, в отношении которого была применена данная мера.</w:t>
      </w:r>
    </w:p>
    <w:p w14:paraId="432F76A6" w14:textId="30063A68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Уплата неустойки производится на основании письменной претензии потерпевшей стороны о допущенных нарушениях условий договора.</w:t>
      </w:r>
    </w:p>
    <w:p w14:paraId="1BAD7C83" w14:textId="28D60459" w:rsidR="00E65235" w:rsidRPr="00E65235" w:rsidRDefault="00E65235" w:rsidP="00E65235">
      <w:pPr>
        <w:pStyle w:val="2"/>
        <w:numPr>
          <w:ilvl w:val="0"/>
          <w:numId w:val="1"/>
        </w:numPr>
        <w:spacing w:after="40"/>
        <w:jc w:val="center"/>
      </w:pPr>
      <w:r>
        <w:t>Форс-мажор</w:t>
      </w:r>
    </w:p>
    <w:p w14:paraId="727DB4B2" w14:textId="5B89FAC3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Стороны освобождаются от ответственности за неисполнение или ненадлежащее исполнение своих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 (как-то, наводнения, землетрясения, военные действия и т.д.). К таким обстоятельствам не относятся, в частности, нарушение обязанностей со стороны контрагентов Поставщика, отсутствие на рынке товаров, необходимых для исполнения обязательства по поставке, отсутствие у Покупателя необходимых денежных средств. Сторона, для которой наступило чрезвычайное и непредотвратимое обстоятельство, должна подтвердить ее официальным документом, выданным соответствующей Торгово-Промышленной Палатой, административными или государственными органами.</w:t>
      </w:r>
    </w:p>
    <w:p w14:paraId="27CC6A23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lastRenderedPageBreak/>
        <w:t>Сторона, для которой создалась невозможность исполнения обязательства, обязана в письменном виде (по факсу) или путем отправки сообщения на электронную почту уведомить другую Сторону о наступлении обстоятельства непреодолимой силы в течение трех рабочих дней с момента его наступления.</w:t>
      </w:r>
    </w:p>
    <w:p w14:paraId="55BC0DEE" w14:textId="77777777" w:rsidR="00E65235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Неуведомление или несвоевременное уведомление лишает Сторону права ссылаться на любое вышеуказанное обстоятельство как на основание, освобождающее ее от ответственности за исполнение обязательств по настоящему Договору.</w:t>
      </w:r>
    </w:p>
    <w:p w14:paraId="2FD02A43" w14:textId="0ECFD21B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В случае если обстоятельства, предусмотренные пунктом 6.1. настоящего Договора продолжаются более двух месяцев, то Сторона может отказаться от дальнейшего исполнения настоящего Договора, предварительно (за четырнадцать дней) уведомив противоположную Сторону.</w:t>
      </w:r>
    </w:p>
    <w:p w14:paraId="5FF21DEF" w14:textId="46730863" w:rsidR="00141B47" w:rsidRDefault="00E65235" w:rsidP="00E65235">
      <w:pPr>
        <w:pStyle w:val="2"/>
        <w:numPr>
          <w:ilvl w:val="0"/>
          <w:numId w:val="1"/>
        </w:numPr>
        <w:spacing w:after="40"/>
        <w:jc w:val="center"/>
      </w:pPr>
      <w:r>
        <w:t>Порядок разрешения споров</w:t>
      </w:r>
    </w:p>
    <w:p w14:paraId="7134FD04" w14:textId="3DE4601A" w:rsidR="00141B47" w:rsidRDefault="00141B47" w:rsidP="00E65235">
      <w:pPr>
        <w:pStyle w:val="a3"/>
        <w:numPr>
          <w:ilvl w:val="1"/>
          <w:numId w:val="1"/>
        </w:numPr>
        <w:ind w:left="426"/>
        <w:jc w:val="both"/>
      </w:pPr>
      <w:r>
        <w:t>В случае возникновения споров по настоящему Договору, стороны будут разрешать их путем переговоров. Если достижение согласия путем переговоров оказалось невозможным, спор передается на рассмотрение Арбитражного суда по месту нахождения Истца.</w:t>
      </w:r>
    </w:p>
    <w:p w14:paraId="18DB7432" w14:textId="0AE891F3" w:rsidR="00141B47" w:rsidRDefault="00E65235" w:rsidP="00E65235">
      <w:pPr>
        <w:pStyle w:val="2"/>
        <w:numPr>
          <w:ilvl w:val="0"/>
          <w:numId w:val="1"/>
        </w:numPr>
        <w:spacing w:after="40"/>
        <w:jc w:val="center"/>
      </w:pPr>
      <w:r>
        <w:t>Заключительные положения</w:t>
      </w:r>
    </w:p>
    <w:p w14:paraId="450A5B79" w14:textId="39640B2C" w:rsidR="00E901BF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4D8CDC18" w14:textId="77777777" w:rsidR="00E901BF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2DBED8B4" w14:textId="77777777" w:rsidR="00E901BF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Любые изменения или дополнения настоящего Договора осуществляются путем подписания Сторонами соответствующего двустороннего соглашения.</w:t>
      </w:r>
    </w:p>
    <w:p w14:paraId="21050EEF" w14:textId="21281A31" w:rsidR="00E901BF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Настоящий Договор вступает в силу с момента его подписания Сторонами и действует до «31» декабря 20</w:t>
      </w:r>
      <w:r w:rsidR="00E901BF" w:rsidRPr="00E901BF">
        <w:rPr>
          <w:highlight w:val="yellow"/>
        </w:rPr>
        <w:t>__</w:t>
      </w:r>
      <w:r>
        <w:t xml:space="preserve"> года, а в части взаиморасчетов - до полного выполнения Сторонами своих обязательств.</w:t>
      </w:r>
    </w:p>
    <w:p w14:paraId="1EEE7363" w14:textId="77777777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В случае, если ни одна из Сторон письменно не предупредит другую Сторону о прекращении настоящего Договора в связи с истечением срока его действия, Договор считается продленным на очередной календарный год на тех же условиях. При этом соответствующее письменное уведомление о расторжении настоящего Договора должно быть направлено Стороной не позднее, чем за 14 (Четырнадцать) календарных дней до истечения срока действия настоящего Договора курьером или заказным письмом с уведомлением о вручении.</w:t>
      </w:r>
    </w:p>
    <w:p w14:paraId="3AC4B5B5" w14:textId="77777777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Ни одна из Сторон не имеет право передавать свои права и обязанности по настоящему Договору третьей стороне без письменного согласия другой Стороны.</w:t>
      </w:r>
    </w:p>
    <w:p w14:paraId="471E8E3E" w14:textId="77777777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На денежные суммы, которые Стороны выплачивают друг другу в соответствии с настоящим Договором, не начисляются проценты по денежному обязательству (законные проценты) в соответствии с пунктом 1 статьи 317.1 Гражданского кодекса РФ.</w:t>
      </w:r>
    </w:p>
    <w:p w14:paraId="6689209C" w14:textId="77777777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Стороны обязуется уведомлять друг друга об изменении фирменного наименования, телефонов, факсов, почтовых, банковских или отгрузочных реквизитов, указанных в разделе 10 настоящего Договора, а также об изменениях, связанных с реорганизацией, не позднее 5 (Пяти) календарных дней с момента таких изменений. До момента получения уведомления о произошедших изменениях, исполнение Договора в соответствии с имеющимися реквизитами Сторон считается надлежащим.</w:t>
      </w:r>
    </w:p>
    <w:p w14:paraId="092C62A7" w14:textId="77777777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Документы, связанные с исполнением Сторонами обязательств по настоящему Договору, отправленные факсимильной связью или путем направления сообщения на электронную почту, имеют юридическую силу до момента получения оригиналов.</w:t>
      </w:r>
    </w:p>
    <w:p w14:paraId="6E00FC9D" w14:textId="77777777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Документы, указанные в настоящем Договоре, и иные документы, связанные с исполнением Сторонами обязательств по настоящему Договору, должны быть оформлены на русском языке либо иметь письменный перевод на русский язык, удостоверенный Поставщиком.</w:t>
      </w:r>
    </w:p>
    <w:p w14:paraId="24006A4F" w14:textId="77777777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Документы, указанные в настоящем Договоре, и иные документы, связанные с исполнением Сторонами обязательств по настоящему Договору, должны быть подписаны уполномоченными представителями Сторон.</w:t>
      </w:r>
    </w:p>
    <w:p w14:paraId="74485628" w14:textId="19A03234" w:rsidR="00141B47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Любая информация, передаваемая в рамках настоящего Договора Покупателем Поставщику</w:t>
      </w:r>
      <w:r w:rsidR="00E65235">
        <w:t>,</w:t>
      </w:r>
      <w:r>
        <w:t xml:space="preserve"> должна рассматриваться последним как конфиденциальная и может быть использована исключительно в интересах Покупателя и в целях надлежащего выполнения настоящего Договора. Поставщик</w:t>
      </w:r>
      <w:r w:rsidR="006E518D">
        <w:t xml:space="preserve"> / Подрядчик</w:t>
      </w:r>
      <w:r>
        <w:t xml:space="preserve"> обязуется соблюдать конфиденциальность в отношении всех/любых положений настоящего </w:t>
      </w:r>
      <w:r>
        <w:lastRenderedPageBreak/>
        <w:t>Договора и практики его исполнения в течение всего срока действия настоящего Договора и в течение 3 (трех) лет поле его окончания.</w:t>
      </w:r>
    </w:p>
    <w:p w14:paraId="161E201D" w14:textId="4ED0F4E0" w:rsidR="00141B47" w:rsidRDefault="006E518D" w:rsidP="006E518D">
      <w:pPr>
        <w:pStyle w:val="2"/>
        <w:numPr>
          <w:ilvl w:val="0"/>
          <w:numId w:val="1"/>
        </w:numPr>
        <w:spacing w:after="40"/>
        <w:jc w:val="center"/>
      </w:pPr>
      <w:r>
        <w:t>Приложения к договору</w:t>
      </w:r>
    </w:p>
    <w:p w14:paraId="5E466E8C" w14:textId="4F0BEBAB" w:rsidR="006E518D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Все Приложения к настоящему Договору являются его неотъемлемой частью.</w:t>
      </w:r>
    </w:p>
    <w:p w14:paraId="459207B5" w14:textId="568242B8" w:rsidR="00141B47" w:rsidRDefault="00141B47" w:rsidP="006E518D">
      <w:pPr>
        <w:pStyle w:val="a3"/>
        <w:numPr>
          <w:ilvl w:val="1"/>
          <w:numId w:val="1"/>
        </w:numPr>
        <w:ind w:left="426"/>
        <w:jc w:val="both"/>
      </w:pPr>
      <w:r>
        <w:t>Приложение №1 – Форма спецификации.</w:t>
      </w:r>
    </w:p>
    <w:p w14:paraId="6EB97039" w14:textId="77777777" w:rsidR="006E518D" w:rsidRDefault="006E518D" w:rsidP="006E518D">
      <w:pPr>
        <w:pStyle w:val="2"/>
        <w:numPr>
          <w:ilvl w:val="0"/>
          <w:numId w:val="1"/>
        </w:numPr>
        <w:spacing w:after="40"/>
        <w:jc w:val="center"/>
      </w:pPr>
      <w:r>
        <w:t>Адреса и реквизиты сторон</w:t>
      </w:r>
    </w:p>
    <w:p w14:paraId="5B133D02" w14:textId="77777777" w:rsidR="006E518D" w:rsidRPr="00DF029C" w:rsidRDefault="006E518D" w:rsidP="006E518D">
      <w:pPr>
        <w:pStyle w:val="a3"/>
        <w:numPr>
          <w:ilvl w:val="1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Исполнитель</w:t>
      </w:r>
      <w:r w:rsidRPr="00DF029C">
        <w:rPr>
          <w:b/>
          <w:bCs/>
        </w:rPr>
        <w:t>:</w:t>
      </w:r>
    </w:p>
    <w:p w14:paraId="0C184AC6" w14:textId="77777777" w:rsidR="006E518D" w:rsidRDefault="006E518D" w:rsidP="006E518D">
      <w:pPr>
        <w:pStyle w:val="a6"/>
        <w:jc w:val="both"/>
      </w:pPr>
      <w:r>
        <w:t>ООО «Гекомс»</w:t>
      </w:r>
    </w:p>
    <w:p w14:paraId="1AF947A1" w14:textId="77777777" w:rsidR="006E518D" w:rsidRDefault="006E518D" w:rsidP="006E518D">
      <w:pPr>
        <w:pStyle w:val="a6"/>
        <w:jc w:val="both"/>
      </w:pPr>
      <w:r>
        <w:t xml:space="preserve">ИНН 7804573702 КПП 780201001 ОКПО 03852324 </w:t>
      </w:r>
    </w:p>
    <w:p w14:paraId="683D99B8" w14:textId="77777777" w:rsidR="006E518D" w:rsidRDefault="006E518D" w:rsidP="006E518D">
      <w:pPr>
        <w:pStyle w:val="a6"/>
        <w:jc w:val="both"/>
      </w:pPr>
      <w:r>
        <w:t>Юридический адрес: 194100, г. Санкт-Петербург, пр-кт Большой Сампсониевский, дом 84, литера А, пом. 6Н, офис 4.</w:t>
      </w:r>
    </w:p>
    <w:p w14:paraId="1E3F0475" w14:textId="77777777" w:rsidR="006E518D" w:rsidRDefault="006E518D" w:rsidP="006E518D">
      <w:pPr>
        <w:pStyle w:val="a6"/>
        <w:jc w:val="both"/>
      </w:pPr>
      <w:r>
        <w:t>Почтовый адрес: 195299 г. Санкт-Петербург, а/я 19</w:t>
      </w:r>
    </w:p>
    <w:p w14:paraId="729AC375" w14:textId="77777777" w:rsidR="006E518D" w:rsidRPr="00DF029C" w:rsidRDefault="006E518D" w:rsidP="006E518D">
      <w:pPr>
        <w:pStyle w:val="a6"/>
        <w:jc w:val="both"/>
        <w:rPr>
          <w:b/>
          <w:bCs/>
        </w:rPr>
      </w:pPr>
      <w:r w:rsidRPr="00DF029C">
        <w:rPr>
          <w:b/>
          <w:bCs/>
        </w:rPr>
        <w:t xml:space="preserve">Платежные реквизиты: </w:t>
      </w:r>
    </w:p>
    <w:p w14:paraId="3649603B" w14:textId="77777777" w:rsidR="006E518D" w:rsidRDefault="006E518D" w:rsidP="006E518D">
      <w:pPr>
        <w:pStyle w:val="a6"/>
        <w:jc w:val="both"/>
      </w:pPr>
      <w:r>
        <w:t>Расчетный счет: 40702810255000031826 в Северо-Западный банк ПАО Сбербанк г. Санкт-Петербург</w:t>
      </w:r>
    </w:p>
    <w:p w14:paraId="37FD93AC" w14:textId="77777777" w:rsidR="006E518D" w:rsidRDefault="006E518D" w:rsidP="006E518D">
      <w:pPr>
        <w:pStyle w:val="a6"/>
        <w:jc w:val="both"/>
      </w:pPr>
      <w:r>
        <w:t>Корреспондентский счет: 30101810500000000653</w:t>
      </w:r>
    </w:p>
    <w:p w14:paraId="1616F7F7" w14:textId="77777777" w:rsidR="006E518D" w:rsidRDefault="006E518D" w:rsidP="006E518D">
      <w:pPr>
        <w:pStyle w:val="a6"/>
        <w:jc w:val="both"/>
      </w:pPr>
      <w:r>
        <w:t>БИК: 044030653</w:t>
      </w:r>
    </w:p>
    <w:p w14:paraId="0A338757" w14:textId="77777777" w:rsidR="006E518D" w:rsidRDefault="006E518D" w:rsidP="006E518D">
      <w:pPr>
        <w:pStyle w:val="a6"/>
        <w:jc w:val="both"/>
      </w:pPr>
      <w:r>
        <w:t>Телефон/факс: +7 (812) 317-00-87</w:t>
      </w:r>
    </w:p>
    <w:p w14:paraId="75DBC874" w14:textId="77777777" w:rsidR="006E518D" w:rsidRDefault="006E518D" w:rsidP="006E518D">
      <w:pPr>
        <w:pStyle w:val="a6"/>
        <w:jc w:val="both"/>
      </w:pPr>
      <w:r>
        <w:rPr>
          <w:lang w:val="en-US"/>
        </w:rPr>
        <w:t>Email:</w:t>
      </w:r>
      <w:r>
        <w:t xml:space="preserve"> </w:t>
      </w:r>
      <w:hyperlink r:id="rId6" w:history="1">
        <w:r w:rsidRPr="00C76EAE">
          <w:rPr>
            <w:rStyle w:val="a4"/>
          </w:rPr>
          <w:t>info@gekoms.com</w:t>
        </w:r>
      </w:hyperlink>
      <w:r>
        <w:rPr>
          <w:lang w:val="en-US"/>
        </w:rPr>
        <w:t xml:space="preserve"> </w:t>
      </w:r>
      <w:r>
        <w:t xml:space="preserve"> </w:t>
      </w:r>
    </w:p>
    <w:p w14:paraId="0BA5FEA8" w14:textId="77777777" w:rsidR="006E518D" w:rsidRPr="00DF029C" w:rsidRDefault="006E518D" w:rsidP="006E518D">
      <w:pPr>
        <w:pStyle w:val="a3"/>
        <w:numPr>
          <w:ilvl w:val="1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Заказчик</w:t>
      </w:r>
      <w:r w:rsidRPr="00DF029C">
        <w:rPr>
          <w:b/>
          <w:bCs/>
        </w:rPr>
        <w:t>:</w:t>
      </w:r>
    </w:p>
    <w:p w14:paraId="7A2737E3" w14:textId="77777777" w:rsidR="006E518D" w:rsidRDefault="006E518D" w:rsidP="006E518D">
      <w:pPr>
        <w:pStyle w:val="a6"/>
      </w:pPr>
      <w:r w:rsidRPr="00DF029C">
        <w:rPr>
          <w:highlight w:val="yellow"/>
        </w:rPr>
        <w:t>ООО «_____»</w:t>
      </w:r>
    </w:p>
    <w:p w14:paraId="4D97FCE5" w14:textId="77777777" w:rsidR="006E518D" w:rsidRDefault="006E518D" w:rsidP="006E518D">
      <w:pPr>
        <w:pStyle w:val="a6"/>
      </w:pPr>
      <w:r>
        <w:t xml:space="preserve">ИНН </w:t>
      </w:r>
      <w:r w:rsidRPr="00DF029C">
        <w:rPr>
          <w:highlight w:val="yellow"/>
        </w:rPr>
        <w:t>___</w:t>
      </w:r>
      <w:r>
        <w:t xml:space="preserve"> КПП </w:t>
      </w:r>
      <w:r w:rsidRPr="00DF029C">
        <w:rPr>
          <w:highlight w:val="yellow"/>
        </w:rPr>
        <w:t>___</w:t>
      </w:r>
      <w:r>
        <w:t xml:space="preserve"> ОКПО </w:t>
      </w:r>
      <w:r w:rsidRPr="00DF029C">
        <w:rPr>
          <w:highlight w:val="yellow"/>
        </w:rPr>
        <w:t>___</w:t>
      </w:r>
      <w:r>
        <w:t xml:space="preserve"> </w:t>
      </w:r>
    </w:p>
    <w:p w14:paraId="5ACDB9BA" w14:textId="77777777" w:rsidR="006E518D" w:rsidRDefault="006E518D" w:rsidP="006E518D">
      <w:pPr>
        <w:pStyle w:val="a6"/>
      </w:pPr>
      <w:r>
        <w:t xml:space="preserve">Юридический адрес: </w:t>
      </w:r>
      <w:r w:rsidRPr="00DF029C">
        <w:rPr>
          <w:highlight w:val="yellow"/>
        </w:rPr>
        <w:t>____</w:t>
      </w:r>
    </w:p>
    <w:p w14:paraId="215AFAED" w14:textId="77777777" w:rsidR="006E518D" w:rsidRDefault="006E518D" w:rsidP="006E518D">
      <w:pPr>
        <w:pStyle w:val="a6"/>
      </w:pPr>
      <w:r>
        <w:t xml:space="preserve">Почтовый адрес: </w:t>
      </w:r>
      <w:r w:rsidRPr="00DF029C">
        <w:rPr>
          <w:highlight w:val="yellow"/>
        </w:rPr>
        <w:t>____</w:t>
      </w:r>
    </w:p>
    <w:p w14:paraId="3A590E38" w14:textId="77777777" w:rsidR="006E518D" w:rsidRPr="00DF029C" w:rsidRDefault="006E518D" w:rsidP="006E518D">
      <w:pPr>
        <w:pStyle w:val="a6"/>
        <w:rPr>
          <w:b/>
          <w:bCs/>
        </w:rPr>
      </w:pPr>
      <w:r w:rsidRPr="00DF029C">
        <w:rPr>
          <w:b/>
          <w:bCs/>
        </w:rPr>
        <w:t xml:space="preserve">Платежные реквизиты: </w:t>
      </w:r>
    </w:p>
    <w:p w14:paraId="0583560F" w14:textId="77777777" w:rsidR="006E518D" w:rsidRDefault="006E518D" w:rsidP="006E518D">
      <w:pPr>
        <w:pStyle w:val="a6"/>
      </w:pPr>
      <w:r>
        <w:t xml:space="preserve">Расчетный счет: </w:t>
      </w:r>
      <w:r w:rsidRPr="00DF029C">
        <w:rPr>
          <w:highlight w:val="yellow"/>
        </w:rPr>
        <w:t>____</w:t>
      </w:r>
      <w:r>
        <w:t xml:space="preserve"> в </w:t>
      </w:r>
      <w:r w:rsidRPr="00DF029C">
        <w:rPr>
          <w:highlight w:val="yellow"/>
        </w:rPr>
        <w:t>_____</w:t>
      </w:r>
    </w:p>
    <w:p w14:paraId="1A893D84" w14:textId="77777777" w:rsidR="006E518D" w:rsidRDefault="006E518D" w:rsidP="006E518D">
      <w:pPr>
        <w:pStyle w:val="a6"/>
      </w:pPr>
      <w:r>
        <w:t xml:space="preserve">Корреспондентский счет: </w:t>
      </w:r>
      <w:r w:rsidRPr="0065721D">
        <w:rPr>
          <w:highlight w:val="yellow"/>
        </w:rPr>
        <w:t>____</w:t>
      </w:r>
    </w:p>
    <w:p w14:paraId="1E09B00C" w14:textId="77777777" w:rsidR="006E518D" w:rsidRDefault="006E518D" w:rsidP="006E518D">
      <w:pPr>
        <w:pStyle w:val="a6"/>
      </w:pPr>
      <w:r>
        <w:t xml:space="preserve">БИК: </w:t>
      </w:r>
      <w:r w:rsidRPr="0065721D">
        <w:rPr>
          <w:highlight w:val="yellow"/>
        </w:rPr>
        <w:t>____</w:t>
      </w:r>
    </w:p>
    <w:p w14:paraId="74B36D96" w14:textId="77777777" w:rsidR="006E518D" w:rsidRDefault="006E518D" w:rsidP="006E518D">
      <w:pPr>
        <w:pStyle w:val="a6"/>
      </w:pPr>
      <w:r>
        <w:t>Телефон/факс: +7</w:t>
      </w:r>
      <w:r w:rsidRPr="0065721D">
        <w:rPr>
          <w:highlight w:val="yellow"/>
        </w:rPr>
        <w:t>_____</w:t>
      </w:r>
      <w:r>
        <w:t xml:space="preserve"> </w:t>
      </w:r>
    </w:p>
    <w:p w14:paraId="227FFA4C" w14:textId="77777777" w:rsidR="006E518D" w:rsidRDefault="006E518D" w:rsidP="006E518D">
      <w:pPr>
        <w:pStyle w:val="a6"/>
        <w:rPr>
          <w:lang w:val="en-US"/>
        </w:rPr>
      </w:pPr>
      <w:r>
        <w:rPr>
          <w:lang w:val="en-US"/>
        </w:rPr>
        <w:t xml:space="preserve">Email: </w:t>
      </w:r>
      <w:r w:rsidRPr="0065721D">
        <w:rPr>
          <w:highlight w:val="yellow"/>
          <w:lang w:val="en-US"/>
        </w:rPr>
        <w:t>_______</w:t>
      </w:r>
    </w:p>
    <w:p w14:paraId="22B1F12E" w14:textId="77777777" w:rsidR="006E518D" w:rsidRDefault="006E518D" w:rsidP="006E518D">
      <w:pPr>
        <w:pStyle w:val="a6"/>
        <w:ind w:left="1418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518D" w:rsidRPr="00EB5F8E" w14:paraId="2CEEEEAF" w14:textId="77777777" w:rsidTr="009C45D2">
        <w:tc>
          <w:tcPr>
            <w:tcW w:w="5097" w:type="dxa"/>
          </w:tcPr>
          <w:p w14:paraId="1F7E34B3" w14:textId="77777777" w:rsidR="006E518D" w:rsidRPr="00EB5F8E" w:rsidRDefault="006E518D" w:rsidP="009C45D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  <w:r w:rsidRPr="00EB5F8E">
              <w:rPr>
                <w:b/>
                <w:bCs/>
              </w:rPr>
              <w:t>:</w:t>
            </w:r>
          </w:p>
          <w:p w14:paraId="47B87957" w14:textId="77777777" w:rsidR="006E518D" w:rsidRDefault="006E518D" w:rsidP="009C45D2">
            <w:pPr>
              <w:pStyle w:val="a6"/>
            </w:pPr>
            <w:r>
              <w:t>Генеральный директор</w:t>
            </w:r>
          </w:p>
          <w:p w14:paraId="0B13CEEF" w14:textId="77777777" w:rsidR="006E518D" w:rsidRDefault="006E518D" w:rsidP="009C45D2">
            <w:pPr>
              <w:pStyle w:val="a6"/>
            </w:pPr>
            <w:r>
              <w:t>ООО «Гекомс»</w:t>
            </w:r>
          </w:p>
          <w:p w14:paraId="11F64F83" w14:textId="77777777" w:rsidR="006E518D" w:rsidRDefault="006E518D" w:rsidP="009C45D2">
            <w:pPr>
              <w:pStyle w:val="a6"/>
            </w:pPr>
          </w:p>
          <w:p w14:paraId="31552045" w14:textId="77777777" w:rsidR="006E518D" w:rsidRDefault="006E518D" w:rsidP="009C45D2">
            <w:pPr>
              <w:pStyle w:val="a6"/>
            </w:pPr>
            <w:r>
              <w:t>___________________ Головин И.П.</w:t>
            </w:r>
          </w:p>
          <w:p w14:paraId="29C3BC14" w14:textId="77777777" w:rsidR="006E518D" w:rsidRDefault="006E518D" w:rsidP="009C45D2">
            <w:pPr>
              <w:pStyle w:val="a6"/>
            </w:pPr>
            <w:r>
              <w:t>М.П.</w:t>
            </w:r>
          </w:p>
          <w:p w14:paraId="551309E8" w14:textId="77777777" w:rsidR="006E518D" w:rsidRDefault="006E518D" w:rsidP="009C45D2">
            <w:pPr>
              <w:pStyle w:val="a6"/>
            </w:pPr>
          </w:p>
          <w:p w14:paraId="566FDD6D" w14:textId="77777777" w:rsidR="006E518D" w:rsidRPr="00EB5F8E" w:rsidRDefault="006E518D" w:rsidP="009C45D2">
            <w:pPr>
              <w:pStyle w:val="a6"/>
            </w:pPr>
            <w:r>
              <w:t>Дата: «</w:t>
            </w:r>
            <w:r w:rsidRPr="00172586">
              <w:rPr>
                <w:highlight w:val="yellow"/>
              </w:rPr>
              <w:t>__</w:t>
            </w:r>
            <w:r>
              <w:t xml:space="preserve">» </w:t>
            </w:r>
            <w:r w:rsidRPr="00172586">
              <w:rPr>
                <w:highlight w:val="yellow"/>
              </w:rPr>
              <w:t>_____________</w:t>
            </w:r>
            <w:r>
              <w:t xml:space="preserve"> 20</w:t>
            </w:r>
            <w:r w:rsidRPr="00172586">
              <w:rPr>
                <w:highlight w:val="yellow"/>
              </w:rPr>
              <w:t>__</w:t>
            </w:r>
            <w:r>
              <w:t xml:space="preserve"> г.</w:t>
            </w:r>
          </w:p>
        </w:tc>
        <w:tc>
          <w:tcPr>
            <w:tcW w:w="5098" w:type="dxa"/>
          </w:tcPr>
          <w:p w14:paraId="1C8E77C4" w14:textId="77777777" w:rsidR="006E518D" w:rsidRPr="00EB5F8E" w:rsidRDefault="006E518D" w:rsidP="009C45D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EB5F8E">
              <w:rPr>
                <w:b/>
                <w:bCs/>
              </w:rPr>
              <w:t>:</w:t>
            </w:r>
          </w:p>
          <w:p w14:paraId="20955387" w14:textId="77777777" w:rsidR="006E518D" w:rsidRDefault="006E518D" w:rsidP="009C45D2">
            <w:pPr>
              <w:pStyle w:val="a6"/>
            </w:pPr>
            <w:r>
              <w:t>Генеральный директор</w:t>
            </w:r>
          </w:p>
          <w:p w14:paraId="1BB213CC" w14:textId="77777777" w:rsidR="006E518D" w:rsidRDefault="006E518D" w:rsidP="009C45D2">
            <w:pPr>
              <w:pStyle w:val="a6"/>
            </w:pPr>
            <w:r>
              <w:t>ООО «</w:t>
            </w:r>
            <w:r w:rsidRPr="00EB5F8E">
              <w:rPr>
                <w:highlight w:val="yellow"/>
              </w:rPr>
              <w:t>_________</w:t>
            </w:r>
            <w:r>
              <w:t>»</w:t>
            </w:r>
          </w:p>
          <w:p w14:paraId="19AE43F7" w14:textId="77777777" w:rsidR="006E518D" w:rsidRDefault="006E518D" w:rsidP="009C45D2">
            <w:pPr>
              <w:pStyle w:val="a6"/>
            </w:pPr>
          </w:p>
          <w:p w14:paraId="4D721FD0" w14:textId="77777777" w:rsidR="006E518D" w:rsidRDefault="006E518D" w:rsidP="009C45D2">
            <w:pPr>
              <w:pStyle w:val="a6"/>
            </w:pPr>
            <w:r>
              <w:t xml:space="preserve">___________________ </w:t>
            </w:r>
            <w:r w:rsidRPr="00EB5F8E">
              <w:rPr>
                <w:highlight w:val="yellow"/>
              </w:rPr>
              <w:t>_____________</w:t>
            </w:r>
          </w:p>
          <w:p w14:paraId="2E3B5A89" w14:textId="77777777" w:rsidR="006E518D" w:rsidRDefault="006E518D" w:rsidP="009C45D2">
            <w:pPr>
              <w:pStyle w:val="a6"/>
            </w:pPr>
            <w:r>
              <w:t>М.П.</w:t>
            </w:r>
          </w:p>
          <w:p w14:paraId="360D09CB" w14:textId="77777777" w:rsidR="006E518D" w:rsidRDefault="006E518D" w:rsidP="009C45D2">
            <w:pPr>
              <w:pStyle w:val="a6"/>
            </w:pPr>
          </w:p>
          <w:p w14:paraId="2D3D8A49" w14:textId="77777777" w:rsidR="006E518D" w:rsidRPr="00EB5F8E" w:rsidRDefault="006E518D" w:rsidP="009C45D2">
            <w:pPr>
              <w:pStyle w:val="a6"/>
            </w:pPr>
            <w:r>
              <w:t>Дата: «</w:t>
            </w:r>
            <w:r w:rsidRPr="00172586">
              <w:rPr>
                <w:highlight w:val="yellow"/>
              </w:rPr>
              <w:t>__</w:t>
            </w:r>
            <w:r>
              <w:t xml:space="preserve">» </w:t>
            </w:r>
            <w:r w:rsidRPr="00172586">
              <w:rPr>
                <w:highlight w:val="yellow"/>
              </w:rPr>
              <w:t>_____________</w:t>
            </w:r>
            <w:r>
              <w:t xml:space="preserve"> 20</w:t>
            </w:r>
            <w:r w:rsidRPr="00172586">
              <w:rPr>
                <w:highlight w:val="yellow"/>
              </w:rPr>
              <w:t>__</w:t>
            </w:r>
            <w:r>
              <w:t xml:space="preserve"> г.</w:t>
            </w:r>
          </w:p>
        </w:tc>
      </w:tr>
    </w:tbl>
    <w:p w14:paraId="65477315" w14:textId="77777777" w:rsidR="006E518D" w:rsidRDefault="006E518D" w:rsidP="006E518D">
      <w:pPr>
        <w:pStyle w:val="a6"/>
        <w:rPr>
          <w:lang w:val="en-US"/>
        </w:rPr>
      </w:pPr>
    </w:p>
    <w:p w14:paraId="0116DFB9" w14:textId="77777777" w:rsidR="006E518D" w:rsidRDefault="006E518D" w:rsidP="006E518D">
      <w:pPr>
        <w:pStyle w:val="a6"/>
        <w:rPr>
          <w:lang w:val="en-US"/>
        </w:rPr>
      </w:pPr>
    </w:p>
    <w:p w14:paraId="65916FAE" w14:textId="77777777" w:rsidR="006E518D" w:rsidRDefault="006E518D" w:rsidP="006E518D">
      <w:pPr>
        <w:pStyle w:val="a6"/>
        <w:rPr>
          <w:lang w:val="en-US"/>
        </w:rPr>
      </w:pPr>
    </w:p>
    <w:p w14:paraId="17765E40" w14:textId="77777777" w:rsidR="006E518D" w:rsidRDefault="006E518D" w:rsidP="006E518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30A7BBE" w14:textId="77777777" w:rsidR="006E518D" w:rsidRDefault="006E518D" w:rsidP="006E518D">
      <w:pPr>
        <w:pStyle w:val="3"/>
        <w:jc w:val="right"/>
      </w:pPr>
      <w:r w:rsidRPr="00C130FA">
        <w:lastRenderedPageBreak/>
        <w:t>Приложение №1 к Договору №</w:t>
      </w:r>
      <w:r w:rsidRPr="00451353">
        <w:rPr>
          <w:highlight w:val="yellow"/>
        </w:rPr>
        <w:t>________</w:t>
      </w:r>
      <w:r>
        <w:t xml:space="preserve"> </w:t>
      </w:r>
      <w:r w:rsidRPr="00C130FA">
        <w:t>от «</w:t>
      </w:r>
      <w:r w:rsidRPr="00451353">
        <w:rPr>
          <w:highlight w:val="yellow"/>
        </w:rPr>
        <w:t>__</w:t>
      </w:r>
      <w:r w:rsidRPr="00C130FA">
        <w:t xml:space="preserve">» </w:t>
      </w:r>
      <w:r w:rsidRPr="00451353">
        <w:rPr>
          <w:highlight w:val="yellow"/>
        </w:rPr>
        <w:t>_______</w:t>
      </w:r>
      <w:r>
        <w:t xml:space="preserve"> </w:t>
      </w:r>
      <w:r w:rsidRPr="00C130FA">
        <w:t>20</w:t>
      </w:r>
      <w:r w:rsidRPr="00451353">
        <w:rPr>
          <w:highlight w:val="yellow"/>
        </w:rPr>
        <w:t>__</w:t>
      </w:r>
      <w:r w:rsidRPr="00C130FA">
        <w:t xml:space="preserve"> г.</w:t>
      </w:r>
    </w:p>
    <w:p w14:paraId="3439EE3B" w14:textId="77777777" w:rsidR="006E518D" w:rsidRPr="00172586" w:rsidRDefault="006E518D" w:rsidP="006E518D">
      <w:pPr>
        <w:pStyle w:val="4"/>
        <w:spacing w:before="120" w:after="120"/>
        <w:jc w:val="center"/>
        <w:rPr>
          <w:u w:val="single"/>
        </w:rPr>
      </w:pPr>
      <w:r w:rsidRPr="00172586">
        <w:rPr>
          <w:u w:val="single"/>
        </w:rPr>
        <w:t>Форма спецификации:</w:t>
      </w:r>
    </w:p>
    <w:p w14:paraId="2D752ED8" w14:textId="77777777" w:rsidR="006E518D" w:rsidRDefault="006E518D" w:rsidP="006E518D">
      <w:pPr>
        <w:pStyle w:val="4"/>
        <w:spacing w:before="120" w:after="120"/>
        <w:jc w:val="center"/>
      </w:pPr>
      <w:r>
        <w:t>Спецификация №</w:t>
      </w:r>
      <w:r w:rsidRPr="009166CA">
        <w:rPr>
          <w:highlight w:val="yellow"/>
        </w:rPr>
        <w:t>__</w:t>
      </w:r>
      <w:r>
        <w:t xml:space="preserve"> от </w:t>
      </w:r>
      <w:r w:rsidRPr="003A191C">
        <w:rPr>
          <w:highlight w:val="yellow"/>
        </w:rPr>
        <w:t>__________</w:t>
      </w:r>
      <w:r>
        <w:t>20</w:t>
      </w:r>
      <w:r w:rsidRPr="003A191C">
        <w:rPr>
          <w:highlight w:val="yellow"/>
        </w:rPr>
        <w:t>__</w:t>
      </w:r>
      <w:r>
        <w:t xml:space="preserve"> г. к договору №</w:t>
      </w:r>
      <w:r w:rsidRPr="003A191C">
        <w:rPr>
          <w:highlight w:val="yellow"/>
        </w:rPr>
        <w:t>___</w:t>
      </w:r>
      <w:r>
        <w:t xml:space="preserve"> от </w:t>
      </w:r>
      <w:r w:rsidRPr="003A191C">
        <w:rPr>
          <w:highlight w:val="yellow"/>
        </w:rPr>
        <w:t>___________</w:t>
      </w:r>
      <w:r>
        <w:t>20</w:t>
      </w:r>
      <w:r w:rsidRPr="003A191C">
        <w:rPr>
          <w:highlight w:val="yellow"/>
        </w:rPr>
        <w:t>__</w:t>
      </w:r>
      <w:r>
        <w:t xml:space="preserve"> г.</w:t>
      </w:r>
    </w:p>
    <w:p w14:paraId="0392CD0B" w14:textId="34D6332F" w:rsidR="006E518D" w:rsidRDefault="006E518D" w:rsidP="006E518D">
      <w:pPr>
        <w:jc w:val="both"/>
      </w:pPr>
      <w:r>
        <w:t>Общество с ограниченной ответственностью «Гекомс» (ООО «Гекомс»), именуемое в дальнейшем «Исполнитель», в лице генерального директора Головина Игоря Петровича, действующего на основании Устава, с одной стороны, и Общество с ограниченной ответственностью «</w:t>
      </w:r>
      <w:r w:rsidRPr="009166CA">
        <w:rPr>
          <w:highlight w:val="yellow"/>
        </w:rPr>
        <w:t>_________</w:t>
      </w:r>
      <w:r>
        <w:t>» (ООО «</w:t>
      </w:r>
      <w:r w:rsidRPr="009166CA">
        <w:rPr>
          <w:highlight w:val="yellow"/>
        </w:rPr>
        <w:t>__________</w:t>
      </w:r>
      <w:r>
        <w:t xml:space="preserve">»), именуемое в дальнейшем «Заказчик», в лице генерального директора </w:t>
      </w:r>
      <w:r w:rsidRPr="009166CA">
        <w:rPr>
          <w:highlight w:val="yellow"/>
        </w:rPr>
        <w:t>____________________</w:t>
      </w:r>
      <w:r>
        <w:t xml:space="preserve">, действующего на основании Устава, с другой стороны, а вместе именуемые Стороны составили настоящую </w:t>
      </w:r>
      <w:r w:rsidRPr="006E518D">
        <w:t>Спецификацию для утверждения условий поставки (выполнение работ) по договору</w:t>
      </w:r>
      <w:r>
        <w:t xml:space="preserve"> №</w:t>
      </w:r>
      <w:r w:rsidRPr="00485BC0">
        <w:rPr>
          <w:highlight w:val="yellow"/>
        </w:rPr>
        <w:t>_________</w:t>
      </w:r>
      <w:r>
        <w:t xml:space="preserve">  от «</w:t>
      </w:r>
      <w:r w:rsidRPr="00485BC0">
        <w:rPr>
          <w:highlight w:val="yellow"/>
        </w:rPr>
        <w:t>__</w:t>
      </w:r>
      <w:r>
        <w:t xml:space="preserve">» </w:t>
      </w:r>
      <w:r w:rsidRPr="00485BC0">
        <w:rPr>
          <w:highlight w:val="yellow"/>
        </w:rPr>
        <w:t>________</w:t>
      </w:r>
      <w:r>
        <w:t xml:space="preserve"> 2021 г.</w:t>
      </w:r>
    </w:p>
    <w:p w14:paraId="31D0D7CB" w14:textId="2759258E" w:rsidR="006E518D" w:rsidRDefault="006E518D" w:rsidP="006E518D">
      <w:pPr>
        <w:pStyle w:val="5"/>
        <w:numPr>
          <w:ilvl w:val="0"/>
          <w:numId w:val="2"/>
        </w:numPr>
        <w:tabs>
          <w:tab w:val="num" w:pos="360"/>
        </w:tabs>
        <w:spacing w:before="120" w:after="120"/>
        <w:ind w:left="0" w:firstLine="0"/>
      </w:pPr>
      <w:r>
        <w:t xml:space="preserve">Наименование, количество и стоимость </w:t>
      </w:r>
      <w:r w:rsidRPr="006E518D">
        <w:t>Товара</w:t>
      </w:r>
      <w:r>
        <w:t xml:space="preserve"> </w:t>
      </w:r>
      <w:r w:rsidRPr="006E518D">
        <w:t>/</w:t>
      </w:r>
      <w:r>
        <w:t xml:space="preserve"> </w:t>
      </w:r>
      <w:r w:rsidRPr="006E518D">
        <w:t>Услуги</w:t>
      </w:r>
      <w:r>
        <w:t xml:space="preserve"> </w:t>
      </w:r>
      <w:r w:rsidRPr="006E518D">
        <w:t>/</w:t>
      </w:r>
      <w:r>
        <w:t xml:space="preserve"> </w:t>
      </w:r>
      <w:r w:rsidRPr="006E518D">
        <w:t>Работы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4"/>
        <w:gridCol w:w="708"/>
        <w:gridCol w:w="992"/>
        <w:gridCol w:w="2835"/>
        <w:gridCol w:w="2262"/>
      </w:tblGrid>
      <w:tr w:rsidR="006E518D" w14:paraId="4FDDBDDF" w14:textId="77777777" w:rsidTr="009C45D2">
        <w:tc>
          <w:tcPr>
            <w:tcW w:w="704" w:type="dxa"/>
          </w:tcPr>
          <w:p w14:paraId="33F35473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№ п/п</w:t>
            </w:r>
          </w:p>
        </w:tc>
        <w:tc>
          <w:tcPr>
            <w:tcW w:w="2694" w:type="dxa"/>
          </w:tcPr>
          <w:p w14:paraId="18FB811E" w14:textId="5E3F70F5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 xml:space="preserve">Наименование </w:t>
            </w:r>
            <w:r w:rsidRPr="006E518D">
              <w:rPr>
                <w:b/>
                <w:bCs/>
              </w:rPr>
              <w:t>Товара</w:t>
            </w:r>
            <w:r>
              <w:rPr>
                <w:b/>
                <w:bCs/>
              </w:rPr>
              <w:t xml:space="preserve"> </w:t>
            </w:r>
            <w:r w:rsidRPr="006E518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E518D">
              <w:rPr>
                <w:b/>
                <w:bCs/>
              </w:rPr>
              <w:t>Услуги</w:t>
            </w:r>
            <w:r>
              <w:rPr>
                <w:b/>
                <w:bCs/>
              </w:rPr>
              <w:t xml:space="preserve"> </w:t>
            </w:r>
            <w:r w:rsidRPr="006E518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E518D">
              <w:rPr>
                <w:b/>
                <w:bCs/>
              </w:rPr>
              <w:t>Работы</w:t>
            </w:r>
          </w:p>
        </w:tc>
        <w:tc>
          <w:tcPr>
            <w:tcW w:w="708" w:type="dxa"/>
          </w:tcPr>
          <w:p w14:paraId="03951E5D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Ед. изм.</w:t>
            </w:r>
          </w:p>
        </w:tc>
        <w:tc>
          <w:tcPr>
            <w:tcW w:w="992" w:type="dxa"/>
          </w:tcPr>
          <w:p w14:paraId="0ABA8DAF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Кол-во</w:t>
            </w:r>
          </w:p>
        </w:tc>
        <w:tc>
          <w:tcPr>
            <w:tcW w:w="2835" w:type="dxa"/>
          </w:tcPr>
          <w:p w14:paraId="31DA3962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Цена за единицу с учетом НДС, руб.</w:t>
            </w:r>
          </w:p>
        </w:tc>
        <w:tc>
          <w:tcPr>
            <w:tcW w:w="2262" w:type="dxa"/>
          </w:tcPr>
          <w:p w14:paraId="1BD83108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Стоимость всего с учетом НДС, руб.</w:t>
            </w:r>
          </w:p>
        </w:tc>
      </w:tr>
      <w:tr w:rsidR="006E518D" w14:paraId="4113736C" w14:textId="77777777" w:rsidTr="009C45D2">
        <w:tc>
          <w:tcPr>
            <w:tcW w:w="704" w:type="dxa"/>
          </w:tcPr>
          <w:p w14:paraId="08C9F62C" w14:textId="77777777" w:rsidR="006E518D" w:rsidRDefault="006E518D" w:rsidP="009C45D2">
            <w:r>
              <w:t>1</w:t>
            </w:r>
          </w:p>
        </w:tc>
        <w:tc>
          <w:tcPr>
            <w:tcW w:w="2694" w:type="dxa"/>
          </w:tcPr>
          <w:p w14:paraId="46F5A783" w14:textId="77777777" w:rsidR="006E518D" w:rsidRDefault="006E518D" w:rsidP="009C45D2"/>
        </w:tc>
        <w:tc>
          <w:tcPr>
            <w:tcW w:w="708" w:type="dxa"/>
          </w:tcPr>
          <w:p w14:paraId="592828E6" w14:textId="77777777" w:rsidR="006E518D" w:rsidRDefault="006E518D" w:rsidP="009C45D2"/>
        </w:tc>
        <w:tc>
          <w:tcPr>
            <w:tcW w:w="992" w:type="dxa"/>
          </w:tcPr>
          <w:p w14:paraId="74B5F75D" w14:textId="77777777" w:rsidR="006E518D" w:rsidRDefault="006E518D" w:rsidP="009C45D2"/>
        </w:tc>
        <w:tc>
          <w:tcPr>
            <w:tcW w:w="2835" w:type="dxa"/>
          </w:tcPr>
          <w:p w14:paraId="03DF95A3" w14:textId="77777777" w:rsidR="006E518D" w:rsidRDefault="006E518D" w:rsidP="009C45D2"/>
        </w:tc>
        <w:tc>
          <w:tcPr>
            <w:tcW w:w="2262" w:type="dxa"/>
          </w:tcPr>
          <w:p w14:paraId="337C4297" w14:textId="77777777" w:rsidR="006E518D" w:rsidRDefault="006E518D" w:rsidP="009C45D2"/>
        </w:tc>
      </w:tr>
      <w:tr w:rsidR="006E518D" w14:paraId="10813251" w14:textId="77777777" w:rsidTr="009C45D2">
        <w:tc>
          <w:tcPr>
            <w:tcW w:w="704" w:type="dxa"/>
          </w:tcPr>
          <w:p w14:paraId="223FC489" w14:textId="77777777" w:rsidR="006E518D" w:rsidRDefault="006E518D" w:rsidP="009C45D2">
            <w:r>
              <w:t>2</w:t>
            </w:r>
          </w:p>
        </w:tc>
        <w:tc>
          <w:tcPr>
            <w:tcW w:w="2694" w:type="dxa"/>
          </w:tcPr>
          <w:p w14:paraId="03638E7F" w14:textId="77777777" w:rsidR="006E518D" w:rsidRDefault="006E518D" w:rsidP="009C45D2"/>
        </w:tc>
        <w:tc>
          <w:tcPr>
            <w:tcW w:w="708" w:type="dxa"/>
          </w:tcPr>
          <w:p w14:paraId="1D5E3FA2" w14:textId="77777777" w:rsidR="006E518D" w:rsidRDefault="006E518D" w:rsidP="009C45D2"/>
        </w:tc>
        <w:tc>
          <w:tcPr>
            <w:tcW w:w="992" w:type="dxa"/>
          </w:tcPr>
          <w:p w14:paraId="43BBE4BF" w14:textId="77777777" w:rsidR="006E518D" w:rsidRDefault="006E518D" w:rsidP="009C45D2"/>
        </w:tc>
        <w:tc>
          <w:tcPr>
            <w:tcW w:w="2835" w:type="dxa"/>
          </w:tcPr>
          <w:p w14:paraId="1A434463" w14:textId="77777777" w:rsidR="006E518D" w:rsidRDefault="006E518D" w:rsidP="009C45D2"/>
        </w:tc>
        <w:tc>
          <w:tcPr>
            <w:tcW w:w="2262" w:type="dxa"/>
          </w:tcPr>
          <w:p w14:paraId="21A34B01" w14:textId="77777777" w:rsidR="006E518D" w:rsidRDefault="006E518D" w:rsidP="009C45D2"/>
        </w:tc>
      </w:tr>
      <w:tr w:rsidR="006E518D" w14:paraId="04C9A3CB" w14:textId="77777777" w:rsidTr="009C45D2">
        <w:tc>
          <w:tcPr>
            <w:tcW w:w="704" w:type="dxa"/>
          </w:tcPr>
          <w:p w14:paraId="477415CE" w14:textId="77777777" w:rsidR="006E518D" w:rsidRDefault="006E518D" w:rsidP="009C45D2">
            <w:r>
              <w:t>3</w:t>
            </w:r>
          </w:p>
        </w:tc>
        <w:tc>
          <w:tcPr>
            <w:tcW w:w="2694" w:type="dxa"/>
          </w:tcPr>
          <w:p w14:paraId="4B756B82" w14:textId="77777777" w:rsidR="006E518D" w:rsidRDefault="006E518D" w:rsidP="009C45D2"/>
        </w:tc>
        <w:tc>
          <w:tcPr>
            <w:tcW w:w="708" w:type="dxa"/>
          </w:tcPr>
          <w:p w14:paraId="72AA34BD" w14:textId="77777777" w:rsidR="006E518D" w:rsidRDefault="006E518D" w:rsidP="009C45D2"/>
        </w:tc>
        <w:tc>
          <w:tcPr>
            <w:tcW w:w="992" w:type="dxa"/>
          </w:tcPr>
          <w:p w14:paraId="06B620B0" w14:textId="77777777" w:rsidR="006E518D" w:rsidRDefault="006E518D" w:rsidP="009C45D2"/>
        </w:tc>
        <w:tc>
          <w:tcPr>
            <w:tcW w:w="2835" w:type="dxa"/>
          </w:tcPr>
          <w:p w14:paraId="1410B451" w14:textId="77777777" w:rsidR="006E518D" w:rsidRDefault="006E518D" w:rsidP="009C45D2"/>
        </w:tc>
        <w:tc>
          <w:tcPr>
            <w:tcW w:w="2262" w:type="dxa"/>
          </w:tcPr>
          <w:p w14:paraId="5FE239A0" w14:textId="77777777" w:rsidR="006E518D" w:rsidRDefault="006E518D" w:rsidP="009C45D2"/>
        </w:tc>
      </w:tr>
      <w:tr w:rsidR="006E518D" w14:paraId="606EDF07" w14:textId="77777777" w:rsidTr="009C45D2">
        <w:tc>
          <w:tcPr>
            <w:tcW w:w="704" w:type="dxa"/>
          </w:tcPr>
          <w:p w14:paraId="469D4F1B" w14:textId="77777777" w:rsidR="006E518D" w:rsidRDefault="006E518D" w:rsidP="009C45D2">
            <w:r>
              <w:t>4</w:t>
            </w:r>
          </w:p>
        </w:tc>
        <w:tc>
          <w:tcPr>
            <w:tcW w:w="2694" w:type="dxa"/>
          </w:tcPr>
          <w:p w14:paraId="1BF086AB" w14:textId="77777777" w:rsidR="006E518D" w:rsidRDefault="006E518D" w:rsidP="009C45D2"/>
        </w:tc>
        <w:tc>
          <w:tcPr>
            <w:tcW w:w="708" w:type="dxa"/>
          </w:tcPr>
          <w:p w14:paraId="756B0903" w14:textId="77777777" w:rsidR="006E518D" w:rsidRDefault="006E518D" w:rsidP="009C45D2"/>
        </w:tc>
        <w:tc>
          <w:tcPr>
            <w:tcW w:w="992" w:type="dxa"/>
          </w:tcPr>
          <w:p w14:paraId="2645AF74" w14:textId="77777777" w:rsidR="006E518D" w:rsidRDefault="006E518D" w:rsidP="009C45D2"/>
        </w:tc>
        <w:tc>
          <w:tcPr>
            <w:tcW w:w="2835" w:type="dxa"/>
          </w:tcPr>
          <w:p w14:paraId="5A68B641" w14:textId="77777777" w:rsidR="006E518D" w:rsidRDefault="006E518D" w:rsidP="009C45D2"/>
        </w:tc>
        <w:tc>
          <w:tcPr>
            <w:tcW w:w="2262" w:type="dxa"/>
          </w:tcPr>
          <w:p w14:paraId="7E24AF88" w14:textId="77777777" w:rsidR="006E518D" w:rsidRDefault="006E518D" w:rsidP="009C45D2"/>
        </w:tc>
      </w:tr>
      <w:tr w:rsidR="006E518D" w14:paraId="0C721225" w14:textId="77777777" w:rsidTr="009C45D2">
        <w:tc>
          <w:tcPr>
            <w:tcW w:w="7933" w:type="dxa"/>
            <w:gridSpan w:val="5"/>
          </w:tcPr>
          <w:p w14:paraId="186EFBAB" w14:textId="77777777" w:rsidR="006E518D" w:rsidRPr="005B4BAC" w:rsidRDefault="006E518D" w:rsidP="009C45D2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Всего с учетом НДС, руб.</w:t>
            </w:r>
          </w:p>
        </w:tc>
        <w:tc>
          <w:tcPr>
            <w:tcW w:w="2262" w:type="dxa"/>
          </w:tcPr>
          <w:p w14:paraId="74B986B7" w14:textId="77777777" w:rsidR="006E518D" w:rsidRDefault="006E518D" w:rsidP="009C45D2"/>
        </w:tc>
      </w:tr>
      <w:tr w:rsidR="006E518D" w14:paraId="61C82BCB" w14:textId="77777777" w:rsidTr="009C45D2">
        <w:tc>
          <w:tcPr>
            <w:tcW w:w="7933" w:type="dxa"/>
            <w:gridSpan w:val="5"/>
          </w:tcPr>
          <w:p w14:paraId="0F2ECC11" w14:textId="77777777" w:rsidR="006E518D" w:rsidRPr="005B4BAC" w:rsidRDefault="006E518D" w:rsidP="009C45D2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 том числе НДС 20%, руб.</w:t>
            </w:r>
          </w:p>
        </w:tc>
        <w:tc>
          <w:tcPr>
            <w:tcW w:w="2262" w:type="dxa"/>
          </w:tcPr>
          <w:p w14:paraId="11576B9D" w14:textId="77777777" w:rsidR="006E518D" w:rsidRDefault="006E518D" w:rsidP="009C45D2"/>
        </w:tc>
      </w:tr>
    </w:tbl>
    <w:p w14:paraId="5744E8B4" w14:textId="77777777" w:rsidR="006E518D" w:rsidRDefault="006E518D" w:rsidP="006E518D">
      <w:pPr>
        <w:spacing w:before="120" w:after="120"/>
      </w:pPr>
      <w:r w:rsidRPr="00384D28">
        <w:t>Общая стоимость по настоящей Спецификации составляет:</w:t>
      </w:r>
    </w:p>
    <w:p w14:paraId="09A0390E" w14:textId="675EF558" w:rsidR="006E518D" w:rsidRDefault="006E518D" w:rsidP="006E518D">
      <w:pPr>
        <w:pStyle w:val="5"/>
        <w:numPr>
          <w:ilvl w:val="0"/>
          <w:numId w:val="2"/>
        </w:numPr>
        <w:tabs>
          <w:tab w:val="num" w:pos="360"/>
        </w:tabs>
        <w:ind w:left="0" w:firstLine="0"/>
      </w:pPr>
      <w:r w:rsidRPr="00384D28">
        <w:t>Стоимость включает в себя</w:t>
      </w:r>
      <w:r>
        <w:t>:</w:t>
      </w:r>
    </w:p>
    <w:p w14:paraId="62B984A2" w14:textId="77777777" w:rsidR="006E518D" w:rsidRDefault="006E518D" w:rsidP="006E518D">
      <w:pPr>
        <w:spacing w:before="120" w:after="120"/>
        <w:jc w:val="both"/>
      </w:pPr>
      <w:r>
        <w:t>Включает в себя расходы на выезд на предприятия Заказчика.</w:t>
      </w:r>
    </w:p>
    <w:p w14:paraId="02221DB0" w14:textId="4266D5B5" w:rsidR="006E518D" w:rsidRDefault="006E518D" w:rsidP="006E518D">
      <w:pPr>
        <w:pStyle w:val="5"/>
        <w:numPr>
          <w:ilvl w:val="0"/>
          <w:numId w:val="2"/>
        </w:numPr>
        <w:tabs>
          <w:tab w:val="num" w:pos="360"/>
        </w:tabs>
        <w:ind w:left="0" w:firstLine="0"/>
      </w:pPr>
      <w:r w:rsidRPr="00384D28">
        <w:t xml:space="preserve">Срок и порядок </w:t>
      </w:r>
      <w:r w:rsidR="00B15C9F">
        <w:t>исполнения спецификации</w:t>
      </w:r>
      <w:r>
        <w:t>:</w:t>
      </w:r>
    </w:p>
    <w:p w14:paraId="71D98C73" w14:textId="77777777" w:rsidR="006E518D" w:rsidRPr="00485BC0" w:rsidRDefault="006E518D" w:rsidP="006E518D">
      <w:pPr>
        <w:spacing w:before="120" w:after="120"/>
      </w:pPr>
      <w:r>
        <w:t>Услуги оказываются ежемесячно, с предоставлением акта выполненных работ по итогу проведения работ.</w:t>
      </w:r>
    </w:p>
    <w:p w14:paraId="41EE1BBB" w14:textId="7355CB43" w:rsidR="006E518D" w:rsidRDefault="006E518D" w:rsidP="006E518D">
      <w:pPr>
        <w:pStyle w:val="5"/>
        <w:numPr>
          <w:ilvl w:val="0"/>
          <w:numId w:val="2"/>
        </w:numPr>
        <w:tabs>
          <w:tab w:val="num" w:pos="360"/>
        </w:tabs>
        <w:ind w:left="0" w:firstLine="0"/>
      </w:pPr>
      <w:r w:rsidRPr="00384D28">
        <w:t>Условия и порядок оплаты</w:t>
      </w:r>
      <w:r>
        <w:t>:</w:t>
      </w:r>
    </w:p>
    <w:p w14:paraId="66AA9A64" w14:textId="77777777" w:rsidR="006E518D" w:rsidRPr="00485BC0" w:rsidRDefault="006E518D" w:rsidP="006E518D">
      <w:pPr>
        <w:spacing w:before="120" w:after="120"/>
      </w:pPr>
      <w:r>
        <w:t>100% предоплата.</w:t>
      </w:r>
    </w:p>
    <w:p w14:paraId="39F1D6C7" w14:textId="3265A454" w:rsidR="006E518D" w:rsidRDefault="006E518D" w:rsidP="006E518D">
      <w:pPr>
        <w:pStyle w:val="5"/>
        <w:numPr>
          <w:ilvl w:val="0"/>
          <w:numId w:val="2"/>
        </w:numPr>
        <w:tabs>
          <w:tab w:val="num" w:pos="360"/>
        </w:tabs>
        <w:ind w:left="0" w:firstLine="0"/>
      </w:pPr>
      <w:r w:rsidRPr="00384D28">
        <w:t>Качество и гарантии</w:t>
      </w:r>
      <w:r>
        <w:t>:</w:t>
      </w:r>
    </w:p>
    <w:p w14:paraId="0DC97214" w14:textId="77777777" w:rsidR="006E518D" w:rsidRPr="00485BC0" w:rsidRDefault="006E518D" w:rsidP="006E518D">
      <w:pPr>
        <w:spacing w:before="120" w:after="120"/>
      </w:pPr>
      <w:r>
        <w:t>Гарантия на оказанные услуги составляет 12 месяцев.</w:t>
      </w:r>
    </w:p>
    <w:p w14:paraId="042A1E52" w14:textId="77777777" w:rsidR="006E518D" w:rsidRDefault="006E518D" w:rsidP="006E518D">
      <w:pPr>
        <w:pStyle w:val="5"/>
        <w:numPr>
          <w:ilvl w:val="0"/>
          <w:numId w:val="2"/>
        </w:numPr>
        <w:tabs>
          <w:tab w:val="num" w:pos="360"/>
        </w:tabs>
        <w:ind w:left="0" w:firstLine="0"/>
      </w:pPr>
      <w:r w:rsidRPr="00384D28">
        <w:t>Прочие условия</w:t>
      </w:r>
      <w:r>
        <w:t>:</w:t>
      </w:r>
    </w:p>
    <w:p w14:paraId="5ED9D3FA" w14:textId="77777777" w:rsidR="006E518D" w:rsidRDefault="006E518D" w:rsidP="006E518D">
      <w:pPr>
        <w:spacing w:before="120" w:after="120"/>
      </w:pPr>
      <w:r w:rsidRPr="00485BC0">
        <w:t xml:space="preserve">По взаимному письменному согласованию сторон разрешается частичная </w:t>
      </w:r>
      <w:r>
        <w:t xml:space="preserve">или </w:t>
      </w:r>
      <w:r w:rsidRPr="00485BC0">
        <w:t>досрочн</w:t>
      </w:r>
      <w:r>
        <w:t>ое</w:t>
      </w:r>
      <w:r w:rsidRPr="00485BC0">
        <w:t xml:space="preserve"> </w:t>
      </w:r>
      <w:r>
        <w:t>исполнение услуг.</w:t>
      </w:r>
    </w:p>
    <w:p w14:paraId="65A613C1" w14:textId="77777777" w:rsidR="006E518D" w:rsidRPr="00485BC0" w:rsidRDefault="006E518D" w:rsidP="006E518D">
      <w:pPr>
        <w:spacing w:before="120" w:after="12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518D" w:rsidRPr="00EB5F8E" w14:paraId="7C3F1637" w14:textId="77777777" w:rsidTr="009C45D2">
        <w:tc>
          <w:tcPr>
            <w:tcW w:w="5097" w:type="dxa"/>
          </w:tcPr>
          <w:p w14:paraId="2F50CF92" w14:textId="77777777" w:rsidR="006E518D" w:rsidRPr="00EB5F8E" w:rsidRDefault="006E518D" w:rsidP="009C45D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  <w:r w:rsidRPr="00EB5F8E">
              <w:rPr>
                <w:b/>
                <w:bCs/>
              </w:rPr>
              <w:t>:</w:t>
            </w:r>
          </w:p>
          <w:p w14:paraId="4A37E290" w14:textId="77777777" w:rsidR="006E518D" w:rsidRDefault="006E518D" w:rsidP="009C45D2">
            <w:pPr>
              <w:pStyle w:val="a6"/>
            </w:pPr>
            <w:r>
              <w:t>Генеральный директор</w:t>
            </w:r>
          </w:p>
          <w:p w14:paraId="5CFB95F0" w14:textId="77777777" w:rsidR="006E518D" w:rsidRDefault="006E518D" w:rsidP="009C45D2">
            <w:pPr>
              <w:pStyle w:val="a6"/>
            </w:pPr>
            <w:r>
              <w:t>ООО «Гекомс»</w:t>
            </w:r>
          </w:p>
          <w:p w14:paraId="3AB3FA0B" w14:textId="77777777" w:rsidR="006E518D" w:rsidRDefault="006E518D" w:rsidP="009C45D2">
            <w:pPr>
              <w:pStyle w:val="a6"/>
            </w:pPr>
          </w:p>
          <w:p w14:paraId="258C5A61" w14:textId="77777777" w:rsidR="006E518D" w:rsidRDefault="006E518D" w:rsidP="009C45D2">
            <w:pPr>
              <w:pStyle w:val="a6"/>
            </w:pPr>
            <w:r>
              <w:t>___________________ Головин И.П.</w:t>
            </w:r>
          </w:p>
          <w:p w14:paraId="147401AD" w14:textId="77777777" w:rsidR="006E518D" w:rsidRDefault="006E518D" w:rsidP="009C45D2">
            <w:pPr>
              <w:pStyle w:val="a6"/>
            </w:pPr>
            <w:r>
              <w:t>М.П.</w:t>
            </w:r>
          </w:p>
          <w:p w14:paraId="4170F36F" w14:textId="77777777" w:rsidR="006E518D" w:rsidRDefault="006E518D" w:rsidP="009C45D2">
            <w:pPr>
              <w:pStyle w:val="a6"/>
            </w:pPr>
          </w:p>
          <w:p w14:paraId="2537BBE6" w14:textId="77777777" w:rsidR="006E518D" w:rsidRPr="00EB5F8E" w:rsidRDefault="006E518D" w:rsidP="009C45D2">
            <w:pPr>
              <w:pStyle w:val="a6"/>
            </w:pPr>
            <w:r>
              <w:t>Дата: «</w:t>
            </w:r>
            <w:r w:rsidRPr="00172586">
              <w:rPr>
                <w:highlight w:val="yellow"/>
              </w:rPr>
              <w:t>__</w:t>
            </w:r>
            <w:r>
              <w:t xml:space="preserve">» </w:t>
            </w:r>
            <w:r w:rsidRPr="00172586">
              <w:rPr>
                <w:highlight w:val="yellow"/>
              </w:rPr>
              <w:t>_____________</w:t>
            </w:r>
            <w:r>
              <w:t xml:space="preserve"> 20</w:t>
            </w:r>
            <w:r w:rsidRPr="00172586">
              <w:rPr>
                <w:highlight w:val="yellow"/>
              </w:rPr>
              <w:t>__</w:t>
            </w:r>
            <w:r>
              <w:t xml:space="preserve"> г.</w:t>
            </w:r>
          </w:p>
        </w:tc>
        <w:tc>
          <w:tcPr>
            <w:tcW w:w="5098" w:type="dxa"/>
          </w:tcPr>
          <w:p w14:paraId="66302079" w14:textId="77777777" w:rsidR="006E518D" w:rsidRPr="00EB5F8E" w:rsidRDefault="006E518D" w:rsidP="009C45D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EB5F8E">
              <w:rPr>
                <w:b/>
                <w:bCs/>
              </w:rPr>
              <w:t>:</w:t>
            </w:r>
          </w:p>
          <w:p w14:paraId="5F5AAB74" w14:textId="77777777" w:rsidR="006E518D" w:rsidRDefault="006E518D" w:rsidP="009C45D2">
            <w:pPr>
              <w:pStyle w:val="a6"/>
            </w:pPr>
            <w:r>
              <w:t>Генеральный директор</w:t>
            </w:r>
          </w:p>
          <w:p w14:paraId="347077C1" w14:textId="77777777" w:rsidR="006E518D" w:rsidRDefault="006E518D" w:rsidP="009C45D2">
            <w:pPr>
              <w:pStyle w:val="a6"/>
            </w:pPr>
            <w:r>
              <w:t>ООО «</w:t>
            </w:r>
            <w:r w:rsidRPr="00EB5F8E">
              <w:rPr>
                <w:highlight w:val="yellow"/>
              </w:rPr>
              <w:t>_________</w:t>
            </w:r>
            <w:r>
              <w:t>»</w:t>
            </w:r>
          </w:p>
          <w:p w14:paraId="59AEEF31" w14:textId="77777777" w:rsidR="006E518D" w:rsidRDefault="006E518D" w:rsidP="009C45D2">
            <w:pPr>
              <w:pStyle w:val="a6"/>
            </w:pPr>
          </w:p>
          <w:p w14:paraId="271B20F7" w14:textId="77777777" w:rsidR="006E518D" w:rsidRDefault="006E518D" w:rsidP="009C45D2">
            <w:pPr>
              <w:pStyle w:val="a6"/>
            </w:pPr>
            <w:r>
              <w:t xml:space="preserve">___________________ </w:t>
            </w:r>
            <w:r w:rsidRPr="00EB5F8E">
              <w:rPr>
                <w:highlight w:val="yellow"/>
              </w:rPr>
              <w:t>_____________</w:t>
            </w:r>
          </w:p>
          <w:p w14:paraId="56CC685D" w14:textId="77777777" w:rsidR="006E518D" w:rsidRDefault="006E518D" w:rsidP="009C45D2">
            <w:pPr>
              <w:pStyle w:val="a6"/>
            </w:pPr>
            <w:r>
              <w:t>М.П.</w:t>
            </w:r>
          </w:p>
          <w:p w14:paraId="7ACCA04F" w14:textId="77777777" w:rsidR="006E518D" w:rsidRDefault="006E518D" w:rsidP="009C45D2">
            <w:pPr>
              <w:pStyle w:val="a6"/>
            </w:pPr>
          </w:p>
          <w:p w14:paraId="172EDF74" w14:textId="77777777" w:rsidR="006E518D" w:rsidRPr="00EB5F8E" w:rsidRDefault="006E518D" w:rsidP="009C45D2">
            <w:pPr>
              <w:pStyle w:val="a6"/>
            </w:pPr>
            <w:r>
              <w:t>Дата: «</w:t>
            </w:r>
            <w:r w:rsidRPr="00172586">
              <w:rPr>
                <w:highlight w:val="yellow"/>
              </w:rPr>
              <w:t>__</w:t>
            </w:r>
            <w:r>
              <w:t xml:space="preserve">» </w:t>
            </w:r>
            <w:r w:rsidRPr="00172586">
              <w:rPr>
                <w:highlight w:val="yellow"/>
              </w:rPr>
              <w:t>_____________</w:t>
            </w:r>
            <w:r>
              <w:t xml:space="preserve"> 20</w:t>
            </w:r>
            <w:r w:rsidRPr="00172586">
              <w:rPr>
                <w:highlight w:val="yellow"/>
              </w:rPr>
              <w:t>__</w:t>
            </w:r>
            <w:r>
              <w:t xml:space="preserve"> г.</w:t>
            </w:r>
          </w:p>
        </w:tc>
      </w:tr>
    </w:tbl>
    <w:p w14:paraId="1B443B36" w14:textId="77777777" w:rsidR="006E518D" w:rsidRDefault="006E518D" w:rsidP="006E518D">
      <w:pPr>
        <w:jc w:val="both"/>
      </w:pPr>
    </w:p>
    <w:p w14:paraId="23A04A94" w14:textId="77777777" w:rsidR="006E518D" w:rsidRDefault="006E518D" w:rsidP="006E518D">
      <w:pPr>
        <w:jc w:val="both"/>
      </w:pPr>
    </w:p>
    <w:p w14:paraId="5759DFF0" w14:textId="77777777" w:rsidR="006E518D" w:rsidRDefault="006E518D" w:rsidP="006E518D">
      <w:pPr>
        <w:jc w:val="both"/>
      </w:pPr>
    </w:p>
    <w:p w14:paraId="2DF0E1AA" w14:textId="77777777" w:rsidR="006E518D" w:rsidRDefault="006E518D" w:rsidP="006E518D">
      <w:pPr>
        <w:jc w:val="both"/>
      </w:pPr>
    </w:p>
    <w:p w14:paraId="0D0E0AAE" w14:textId="77777777" w:rsidR="006E518D" w:rsidRDefault="006E518D" w:rsidP="006E518D">
      <w:pPr>
        <w:pStyle w:val="3"/>
        <w:jc w:val="right"/>
      </w:pPr>
      <w:r w:rsidRPr="00C130FA">
        <w:lastRenderedPageBreak/>
        <w:t>Приложение №</w:t>
      </w:r>
      <w:r>
        <w:t>2</w:t>
      </w:r>
      <w:r w:rsidRPr="00C130FA">
        <w:t xml:space="preserve"> к Договору №</w:t>
      </w:r>
      <w:r w:rsidRPr="00451353">
        <w:rPr>
          <w:highlight w:val="yellow"/>
        </w:rPr>
        <w:t>________</w:t>
      </w:r>
      <w:r>
        <w:t xml:space="preserve"> </w:t>
      </w:r>
      <w:r w:rsidRPr="00C130FA">
        <w:t>от «</w:t>
      </w:r>
      <w:r w:rsidRPr="00451353">
        <w:rPr>
          <w:highlight w:val="yellow"/>
        </w:rPr>
        <w:t>__</w:t>
      </w:r>
      <w:r w:rsidRPr="00C130FA">
        <w:t xml:space="preserve">» </w:t>
      </w:r>
      <w:r w:rsidRPr="00451353">
        <w:rPr>
          <w:highlight w:val="yellow"/>
        </w:rPr>
        <w:t>_______</w:t>
      </w:r>
      <w:r>
        <w:t xml:space="preserve"> </w:t>
      </w:r>
      <w:r w:rsidRPr="00C130FA">
        <w:t>20</w:t>
      </w:r>
      <w:r w:rsidRPr="00451353">
        <w:rPr>
          <w:highlight w:val="yellow"/>
        </w:rPr>
        <w:t>__</w:t>
      </w:r>
      <w:r w:rsidRPr="00C130FA">
        <w:t xml:space="preserve"> г.</w:t>
      </w:r>
    </w:p>
    <w:p w14:paraId="6EBC7978" w14:textId="77777777" w:rsidR="006E518D" w:rsidRDefault="006E518D" w:rsidP="006E518D">
      <w:pPr>
        <w:pStyle w:val="4"/>
        <w:spacing w:before="120" w:after="120"/>
        <w:jc w:val="center"/>
      </w:pPr>
      <w:r>
        <w:t xml:space="preserve">Спецификация №1 от </w:t>
      </w:r>
      <w:r w:rsidRPr="003A191C">
        <w:rPr>
          <w:highlight w:val="yellow"/>
        </w:rPr>
        <w:t>__________</w:t>
      </w:r>
      <w:r>
        <w:t>20</w:t>
      </w:r>
      <w:r w:rsidRPr="003A191C">
        <w:rPr>
          <w:highlight w:val="yellow"/>
        </w:rPr>
        <w:t>__</w:t>
      </w:r>
      <w:r>
        <w:t xml:space="preserve"> г. к договору №</w:t>
      </w:r>
      <w:r w:rsidRPr="003A191C">
        <w:rPr>
          <w:highlight w:val="yellow"/>
        </w:rPr>
        <w:t>___</w:t>
      </w:r>
      <w:r>
        <w:t xml:space="preserve"> от </w:t>
      </w:r>
      <w:r w:rsidRPr="003A191C">
        <w:rPr>
          <w:highlight w:val="yellow"/>
        </w:rPr>
        <w:t>___________</w:t>
      </w:r>
      <w:r>
        <w:t>20</w:t>
      </w:r>
      <w:r w:rsidRPr="003A191C">
        <w:rPr>
          <w:highlight w:val="yellow"/>
        </w:rPr>
        <w:t>__</w:t>
      </w:r>
      <w:r>
        <w:t xml:space="preserve"> г.</w:t>
      </w:r>
    </w:p>
    <w:p w14:paraId="4F8CDCA4" w14:textId="6B3E1BA8" w:rsidR="006E518D" w:rsidRDefault="006E518D" w:rsidP="006E518D">
      <w:pPr>
        <w:jc w:val="both"/>
      </w:pPr>
      <w:r>
        <w:t>Общество с ограниченной ответственностью «Гекомс» (ООО «Гекомс»), именуемое в дальнейшем «Исполнитель», в лице генерального директора Головина Игоря Петровича, действующего на основании Устава, с одной стороны, и Общество с ограниченной ответственностью «</w:t>
      </w:r>
      <w:r w:rsidRPr="009166CA">
        <w:rPr>
          <w:highlight w:val="yellow"/>
        </w:rPr>
        <w:t>_________</w:t>
      </w:r>
      <w:r>
        <w:t>» (ООО «</w:t>
      </w:r>
      <w:r w:rsidRPr="009166CA">
        <w:rPr>
          <w:highlight w:val="yellow"/>
        </w:rPr>
        <w:t>__________</w:t>
      </w:r>
      <w:r>
        <w:t xml:space="preserve">»), именуемое в дальнейшем «Заказчик», в лице генерального директора </w:t>
      </w:r>
      <w:r w:rsidRPr="009166CA">
        <w:rPr>
          <w:highlight w:val="yellow"/>
        </w:rPr>
        <w:t>____________________</w:t>
      </w:r>
      <w:r>
        <w:t xml:space="preserve">, действующего на основании Устава, с другой стороны, а вместе именуемые Стороны составили настоящую </w:t>
      </w:r>
      <w:r w:rsidRPr="006E518D">
        <w:t>Спецификацию для утверждения условий поставки (выполнение работ) по договору</w:t>
      </w:r>
      <w:r>
        <w:t xml:space="preserve"> №</w:t>
      </w:r>
      <w:r w:rsidRPr="00485BC0">
        <w:rPr>
          <w:highlight w:val="yellow"/>
        </w:rPr>
        <w:t>_________</w:t>
      </w:r>
      <w:r>
        <w:t xml:space="preserve">  от «</w:t>
      </w:r>
      <w:r w:rsidRPr="00485BC0">
        <w:rPr>
          <w:highlight w:val="yellow"/>
        </w:rPr>
        <w:t>__</w:t>
      </w:r>
      <w:r>
        <w:t xml:space="preserve">» </w:t>
      </w:r>
      <w:r w:rsidRPr="00485BC0">
        <w:rPr>
          <w:highlight w:val="yellow"/>
        </w:rPr>
        <w:t>________</w:t>
      </w:r>
      <w:r>
        <w:t xml:space="preserve"> 2021 г.</w:t>
      </w:r>
    </w:p>
    <w:p w14:paraId="69F956B8" w14:textId="23C2EC39" w:rsidR="006E518D" w:rsidRDefault="006E518D" w:rsidP="006E518D">
      <w:pPr>
        <w:pStyle w:val="5"/>
        <w:numPr>
          <w:ilvl w:val="0"/>
          <w:numId w:val="3"/>
        </w:numPr>
        <w:tabs>
          <w:tab w:val="num" w:pos="360"/>
        </w:tabs>
        <w:spacing w:before="120" w:after="120"/>
        <w:ind w:left="0" w:firstLine="0"/>
      </w:pPr>
      <w:r>
        <w:t xml:space="preserve">Наименование, количество и стоимость </w:t>
      </w:r>
      <w:r w:rsidR="00757355" w:rsidRPr="00757355">
        <w:t>Товара/Услуги/Работы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4"/>
        <w:gridCol w:w="708"/>
        <w:gridCol w:w="992"/>
        <w:gridCol w:w="2835"/>
        <w:gridCol w:w="2262"/>
      </w:tblGrid>
      <w:tr w:rsidR="006E518D" w14:paraId="369180B7" w14:textId="77777777" w:rsidTr="009C45D2">
        <w:tc>
          <w:tcPr>
            <w:tcW w:w="704" w:type="dxa"/>
          </w:tcPr>
          <w:p w14:paraId="1D80B433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№ п/п</w:t>
            </w:r>
          </w:p>
        </w:tc>
        <w:tc>
          <w:tcPr>
            <w:tcW w:w="2694" w:type="dxa"/>
          </w:tcPr>
          <w:p w14:paraId="6D8DDCD2" w14:textId="7776E256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 xml:space="preserve">Наименование </w:t>
            </w:r>
            <w:r w:rsidR="00757355" w:rsidRPr="00757355">
              <w:rPr>
                <w:b/>
                <w:bCs/>
              </w:rPr>
              <w:t>Товара</w:t>
            </w:r>
            <w:r w:rsidR="00757355">
              <w:rPr>
                <w:b/>
                <w:bCs/>
              </w:rPr>
              <w:t xml:space="preserve"> </w:t>
            </w:r>
            <w:r w:rsidR="00757355" w:rsidRPr="00757355">
              <w:rPr>
                <w:b/>
                <w:bCs/>
              </w:rPr>
              <w:t>/</w:t>
            </w:r>
            <w:r w:rsidR="00757355">
              <w:rPr>
                <w:b/>
                <w:bCs/>
              </w:rPr>
              <w:t xml:space="preserve"> </w:t>
            </w:r>
            <w:r w:rsidR="00757355" w:rsidRPr="00757355">
              <w:rPr>
                <w:b/>
                <w:bCs/>
              </w:rPr>
              <w:t>Услуги</w:t>
            </w:r>
            <w:r w:rsidR="00757355">
              <w:rPr>
                <w:b/>
                <w:bCs/>
              </w:rPr>
              <w:t xml:space="preserve"> </w:t>
            </w:r>
            <w:r w:rsidR="00757355" w:rsidRPr="00757355">
              <w:rPr>
                <w:b/>
                <w:bCs/>
              </w:rPr>
              <w:t>/</w:t>
            </w:r>
            <w:r w:rsidR="00757355">
              <w:rPr>
                <w:b/>
                <w:bCs/>
              </w:rPr>
              <w:t xml:space="preserve"> </w:t>
            </w:r>
            <w:r w:rsidR="00757355" w:rsidRPr="00757355">
              <w:rPr>
                <w:b/>
                <w:bCs/>
              </w:rPr>
              <w:t>Работы</w:t>
            </w:r>
          </w:p>
        </w:tc>
        <w:tc>
          <w:tcPr>
            <w:tcW w:w="708" w:type="dxa"/>
          </w:tcPr>
          <w:p w14:paraId="765D4B63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Ед. изм.</w:t>
            </w:r>
          </w:p>
        </w:tc>
        <w:tc>
          <w:tcPr>
            <w:tcW w:w="992" w:type="dxa"/>
          </w:tcPr>
          <w:p w14:paraId="742212C4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Кол-во</w:t>
            </w:r>
          </w:p>
        </w:tc>
        <w:tc>
          <w:tcPr>
            <w:tcW w:w="2835" w:type="dxa"/>
          </w:tcPr>
          <w:p w14:paraId="5A36E881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Цена за единицу с учетом НДС, руб.</w:t>
            </w:r>
          </w:p>
        </w:tc>
        <w:tc>
          <w:tcPr>
            <w:tcW w:w="2262" w:type="dxa"/>
          </w:tcPr>
          <w:p w14:paraId="07828E15" w14:textId="77777777" w:rsidR="006E518D" w:rsidRPr="005B4BAC" w:rsidRDefault="006E518D" w:rsidP="009C45D2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Стоимость всего с учетом НДС, руб.</w:t>
            </w:r>
          </w:p>
        </w:tc>
      </w:tr>
      <w:tr w:rsidR="006E518D" w14:paraId="7D0B5C8C" w14:textId="77777777" w:rsidTr="009C45D2">
        <w:tc>
          <w:tcPr>
            <w:tcW w:w="704" w:type="dxa"/>
          </w:tcPr>
          <w:p w14:paraId="0703B218" w14:textId="77777777" w:rsidR="006E518D" w:rsidRDefault="006E518D" w:rsidP="009C45D2">
            <w:r>
              <w:t>1</w:t>
            </w:r>
          </w:p>
        </w:tc>
        <w:tc>
          <w:tcPr>
            <w:tcW w:w="2694" w:type="dxa"/>
          </w:tcPr>
          <w:p w14:paraId="33D3EC61" w14:textId="77777777" w:rsidR="006E518D" w:rsidRDefault="006E518D" w:rsidP="009C45D2"/>
        </w:tc>
        <w:tc>
          <w:tcPr>
            <w:tcW w:w="708" w:type="dxa"/>
          </w:tcPr>
          <w:p w14:paraId="64201EC7" w14:textId="77777777" w:rsidR="006E518D" w:rsidRDefault="006E518D" w:rsidP="009C45D2"/>
        </w:tc>
        <w:tc>
          <w:tcPr>
            <w:tcW w:w="992" w:type="dxa"/>
          </w:tcPr>
          <w:p w14:paraId="3F499475" w14:textId="77777777" w:rsidR="006E518D" w:rsidRDefault="006E518D" w:rsidP="009C45D2"/>
        </w:tc>
        <w:tc>
          <w:tcPr>
            <w:tcW w:w="2835" w:type="dxa"/>
          </w:tcPr>
          <w:p w14:paraId="04D11005" w14:textId="77777777" w:rsidR="006E518D" w:rsidRDefault="006E518D" w:rsidP="009C45D2"/>
        </w:tc>
        <w:tc>
          <w:tcPr>
            <w:tcW w:w="2262" w:type="dxa"/>
          </w:tcPr>
          <w:p w14:paraId="6360362E" w14:textId="77777777" w:rsidR="006E518D" w:rsidRDefault="006E518D" w:rsidP="009C45D2"/>
        </w:tc>
      </w:tr>
      <w:tr w:rsidR="006E518D" w14:paraId="09BACDCA" w14:textId="77777777" w:rsidTr="009C45D2">
        <w:tc>
          <w:tcPr>
            <w:tcW w:w="704" w:type="dxa"/>
          </w:tcPr>
          <w:p w14:paraId="37EA5EE5" w14:textId="77777777" w:rsidR="006E518D" w:rsidRDefault="006E518D" w:rsidP="009C45D2">
            <w:r>
              <w:t>2</w:t>
            </w:r>
          </w:p>
        </w:tc>
        <w:tc>
          <w:tcPr>
            <w:tcW w:w="2694" w:type="dxa"/>
          </w:tcPr>
          <w:p w14:paraId="354750BB" w14:textId="77777777" w:rsidR="006E518D" w:rsidRDefault="006E518D" w:rsidP="009C45D2"/>
        </w:tc>
        <w:tc>
          <w:tcPr>
            <w:tcW w:w="708" w:type="dxa"/>
          </w:tcPr>
          <w:p w14:paraId="0BF0F219" w14:textId="77777777" w:rsidR="006E518D" w:rsidRDefault="006E518D" w:rsidP="009C45D2"/>
        </w:tc>
        <w:tc>
          <w:tcPr>
            <w:tcW w:w="992" w:type="dxa"/>
          </w:tcPr>
          <w:p w14:paraId="35846C98" w14:textId="77777777" w:rsidR="006E518D" w:rsidRDefault="006E518D" w:rsidP="009C45D2"/>
        </w:tc>
        <w:tc>
          <w:tcPr>
            <w:tcW w:w="2835" w:type="dxa"/>
          </w:tcPr>
          <w:p w14:paraId="3446CFF2" w14:textId="77777777" w:rsidR="006E518D" w:rsidRDefault="006E518D" w:rsidP="009C45D2"/>
        </w:tc>
        <w:tc>
          <w:tcPr>
            <w:tcW w:w="2262" w:type="dxa"/>
          </w:tcPr>
          <w:p w14:paraId="1BA450C1" w14:textId="77777777" w:rsidR="006E518D" w:rsidRDefault="006E518D" w:rsidP="009C45D2"/>
        </w:tc>
      </w:tr>
      <w:tr w:rsidR="006E518D" w14:paraId="669D65CD" w14:textId="77777777" w:rsidTr="009C45D2">
        <w:tc>
          <w:tcPr>
            <w:tcW w:w="704" w:type="dxa"/>
          </w:tcPr>
          <w:p w14:paraId="5E757168" w14:textId="77777777" w:rsidR="006E518D" w:rsidRDefault="006E518D" w:rsidP="009C45D2">
            <w:r>
              <w:t>3</w:t>
            </w:r>
          </w:p>
        </w:tc>
        <w:tc>
          <w:tcPr>
            <w:tcW w:w="2694" w:type="dxa"/>
          </w:tcPr>
          <w:p w14:paraId="5A8C975E" w14:textId="77777777" w:rsidR="006E518D" w:rsidRDefault="006E518D" w:rsidP="009C45D2"/>
        </w:tc>
        <w:tc>
          <w:tcPr>
            <w:tcW w:w="708" w:type="dxa"/>
          </w:tcPr>
          <w:p w14:paraId="5E97E343" w14:textId="77777777" w:rsidR="006E518D" w:rsidRDefault="006E518D" w:rsidP="009C45D2"/>
        </w:tc>
        <w:tc>
          <w:tcPr>
            <w:tcW w:w="992" w:type="dxa"/>
          </w:tcPr>
          <w:p w14:paraId="03F673AF" w14:textId="77777777" w:rsidR="006E518D" w:rsidRDefault="006E518D" w:rsidP="009C45D2"/>
        </w:tc>
        <w:tc>
          <w:tcPr>
            <w:tcW w:w="2835" w:type="dxa"/>
          </w:tcPr>
          <w:p w14:paraId="20C0BB18" w14:textId="77777777" w:rsidR="006E518D" w:rsidRDefault="006E518D" w:rsidP="009C45D2"/>
        </w:tc>
        <w:tc>
          <w:tcPr>
            <w:tcW w:w="2262" w:type="dxa"/>
          </w:tcPr>
          <w:p w14:paraId="1CD65C3E" w14:textId="77777777" w:rsidR="006E518D" w:rsidRDefault="006E518D" w:rsidP="009C45D2"/>
        </w:tc>
      </w:tr>
      <w:tr w:rsidR="006E518D" w14:paraId="5B68759A" w14:textId="77777777" w:rsidTr="009C45D2">
        <w:tc>
          <w:tcPr>
            <w:tcW w:w="704" w:type="dxa"/>
          </w:tcPr>
          <w:p w14:paraId="3F575AEA" w14:textId="77777777" w:rsidR="006E518D" w:rsidRDefault="006E518D" w:rsidP="009C45D2">
            <w:r>
              <w:t>4</w:t>
            </w:r>
          </w:p>
        </w:tc>
        <w:tc>
          <w:tcPr>
            <w:tcW w:w="2694" w:type="dxa"/>
          </w:tcPr>
          <w:p w14:paraId="15479D00" w14:textId="77777777" w:rsidR="006E518D" w:rsidRDefault="006E518D" w:rsidP="009C45D2"/>
        </w:tc>
        <w:tc>
          <w:tcPr>
            <w:tcW w:w="708" w:type="dxa"/>
          </w:tcPr>
          <w:p w14:paraId="775EC23E" w14:textId="77777777" w:rsidR="006E518D" w:rsidRDefault="006E518D" w:rsidP="009C45D2"/>
        </w:tc>
        <w:tc>
          <w:tcPr>
            <w:tcW w:w="992" w:type="dxa"/>
          </w:tcPr>
          <w:p w14:paraId="094EBC0A" w14:textId="77777777" w:rsidR="006E518D" w:rsidRDefault="006E518D" w:rsidP="009C45D2"/>
        </w:tc>
        <w:tc>
          <w:tcPr>
            <w:tcW w:w="2835" w:type="dxa"/>
          </w:tcPr>
          <w:p w14:paraId="2C907452" w14:textId="77777777" w:rsidR="006E518D" w:rsidRDefault="006E518D" w:rsidP="009C45D2"/>
        </w:tc>
        <w:tc>
          <w:tcPr>
            <w:tcW w:w="2262" w:type="dxa"/>
          </w:tcPr>
          <w:p w14:paraId="3CCB3978" w14:textId="77777777" w:rsidR="006E518D" w:rsidRDefault="006E518D" w:rsidP="009C45D2"/>
        </w:tc>
      </w:tr>
      <w:tr w:rsidR="006E518D" w14:paraId="03FC8F67" w14:textId="77777777" w:rsidTr="009C45D2">
        <w:tc>
          <w:tcPr>
            <w:tcW w:w="7933" w:type="dxa"/>
            <w:gridSpan w:val="5"/>
          </w:tcPr>
          <w:p w14:paraId="517479F3" w14:textId="77777777" w:rsidR="006E518D" w:rsidRPr="005B4BAC" w:rsidRDefault="006E518D" w:rsidP="009C45D2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Всего с учетом НДС, руб.</w:t>
            </w:r>
          </w:p>
        </w:tc>
        <w:tc>
          <w:tcPr>
            <w:tcW w:w="2262" w:type="dxa"/>
          </w:tcPr>
          <w:p w14:paraId="7C77336B" w14:textId="77777777" w:rsidR="006E518D" w:rsidRDefault="006E518D" w:rsidP="009C45D2"/>
        </w:tc>
      </w:tr>
      <w:tr w:rsidR="006E518D" w14:paraId="1D31E5EE" w14:textId="77777777" w:rsidTr="009C45D2">
        <w:tc>
          <w:tcPr>
            <w:tcW w:w="7933" w:type="dxa"/>
            <w:gridSpan w:val="5"/>
          </w:tcPr>
          <w:p w14:paraId="0B161BE4" w14:textId="77777777" w:rsidR="006E518D" w:rsidRPr="005B4BAC" w:rsidRDefault="006E518D" w:rsidP="009C45D2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 том числе НДС 20%, руб.</w:t>
            </w:r>
          </w:p>
        </w:tc>
        <w:tc>
          <w:tcPr>
            <w:tcW w:w="2262" w:type="dxa"/>
          </w:tcPr>
          <w:p w14:paraId="6A38B984" w14:textId="77777777" w:rsidR="006E518D" w:rsidRDefault="006E518D" w:rsidP="009C45D2"/>
        </w:tc>
      </w:tr>
    </w:tbl>
    <w:p w14:paraId="58C37586" w14:textId="77777777" w:rsidR="00B15C9F" w:rsidRDefault="00B15C9F" w:rsidP="00B15C9F">
      <w:pPr>
        <w:spacing w:before="120" w:after="120"/>
      </w:pPr>
      <w:r w:rsidRPr="00384D28">
        <w:t>Общая стоимость по настоящей Спецификации составляет:</w:t>
      </w:r>
    </w:p>
    <w:p w14:paraId="5D806ACC" w14:textId="56E5B0BA" w:rsidR="00B15C9F" w:rsidRDefault="00B15C9F" w:rsidP="00B15C9F">
      <w:pPr>
        <w:pStyle w:val="5"/>
        <w:numPr>
          <w:ilvl w:val="0"/>
          <w:numId w:val="3"/>
        </w:numPr>
        <w:ind w:left="426"/>
      </w:pPr>
      <w:r w:rsidRPr="00384D28">
        <w:t>Стоимость включает в себя</w:t>
      </w:r>
      <w:r>
        <w:t>:</w:t>
      </w:r>
    </w:p>
    <w:p w14:paraId="228DFB23" w14:textId="77777777" w:rsidR="00B15C9F" w:rsidRDefault="00B15C9F" w:rsidP="00B15C9F">
      <w:pPr>
        <w:spacing w:before="120" w:after="120"/>
        <w:jc w:val="both"/>
      </w:pPr>
      <w:r>
        <w:t>Включает в себя расходы на выезд на предприятия Заказчика.</w:t>
      </w:r>
    </w:p>
    <w:p w14:paraId="3BE83E30" w14:textId="22620E2E" w:rsidR="00B15C9F" w:rsidRDefault="00B15C9F" w:rsidP="00B15C9F">
      <w:pPr>
        <w:pStyle w:val="5"/>
        <w:numPr>
          <w:ilvl w:val="0"/>
          <w:numId w:val="3"/>
        </w:numPr>
        <w:ind w:left="426"/>
      </w:pPr>
      <w:r w:rsidRPr="00384D28">
        <w:t xml:space="preserve">Срок и порядок </w:t>
      </w:r>
      <w:r>
        <w:t>исполнения спецификации:</w:t>
      </w:r>
    </w:p>
    <w:p w14:paraId="57A6946C" w14:textId="77777777" w:rsidR="00B15C9F" w:rsidRPr="00485BC0" w:rsidRDefault="00B15C9F" w:rsidP="00B15C9F">
      <w:pPr>
        <w:spacing w:before="120" w:after="120"/>
      </w:pPr>
      <w:r>
        <w:t>Услуги оказываются ежемесячно, с предоставлением акта выполненных работ по итогу проведения работ.</w:t>
      </w:r>
    </w:p>
    <w:p w14:paraId="2C98DD09" w14:textId="07F9696E" w:rsidR="00B15C9F" w:rsidRDefault="00B15C9F" w:rsidP="00B15C9F">
      <w:pPr>
        <w:pStyle w:val="5"/>
        <w:numPr>
          <w:ilvl w:val="0"/>
          <w:numId w:val="3"/>
        </w:numPr>
        <w:ind w:left="426"/>
      </w:pPr>
      <w:r w:rsidRPr="00384D28">
        <w:t>Условия и порядок оплаты</w:t>
      </w:r>
      <w:r>
        <w:t>:</w:t>
      </w:r>
    </w:p>
    <w:p w14:paraId="7F646806" w14:textId="77777777" w:rsidR="00B15C9F" w:rsidRPr="00485BC0" w:rsidRDefault="00B15C9F" w:rsidP="00B15C9F">
      <w:pPr>
        <w:spacing w:before="120" w:after="120"/>
      </w:pPr>
      <w:r>
        <w:t>100% предоплата.</w:t>
      </w:r>
    </w:p>
    <w:p w14:paraId="49F7B281" w14:textId="06BCBAEF" w:rsidR="00B15C9F" w:rsidRDefault="00B15C9F" w:rsidP="00B15C9F">
      <w:pPr>
        <w:pStyle w:val="5"/>
        <w:numPr>
          <w:ilvl w:val="0"/>
          <w:numId w:val="3"/>
        </w:numPr>
        <w:ind w:left="426"/>
      </w:pPr>
      <w:r w:rsidRPr="00384D28">
        <w:t>Качество и гарантии</w:t>
      </w:r>
      <w:r>
        <w:t>:</w:t>
      </w:r>
    </w:p>
    <w:p w14:paraId="3E87D050" w14:textId="77777777" w:rsidR="00B15C9F" w:rsidRPr="00485BC0" w:rsidRDefault="00B15C9F" w:rsidP="00B15C9F">
      <w:pPr>
        <w:spacing w:before="120" w:after="120"/>
      </w:pPr>
      <w:r>
        <w:t>Гарантия на оказанные услуги составляет 12 месяцев.</w:t>
      </w:r>
    </w:p>
    <w:p w14:paraId="7B4F518B" w14:textId="4FB20EF8" w:rsidR="00B15C9F" w:rsidRDefault="00B15C9F" w:rsidP="00B15C9F">
      <w:pPr>
        <w:pStyle w:val="5"/>
        <w:numPr>
          <w:ilvl w:val="0"/>
          <w:numId w:val="3"/>
        </w:numPr>
        <w:ind w:left="426"/>
      </w:pPr>
      <w:r w:rsidRPr="00384D28">
        <w:t>Прочие условия</w:t>
      </w:r>
      <w:r>
        <w:t>:</w:t>
      </w:r>
    </w:p>
    <w:p w14:paraId="2CF84273" w14:textId="77777777" w:rsidR="00B15C9F" w:rsidRDefault="00B15C9F" w:rsidP="00B15C9F">
      <w:pPr>
        <w:spacing w:before="120" w:after="120"/>
      </w:pPr>
      <w:r w:rsidRPr="00485BC0">
        <w:t xml:space="preserve">По взаимному письменному согласованию сторон разрешается частичная </w:t>
      </w:r>
      <w:r>
        <w:t xml:space="preserve">или </w:t>
      </w:r>
      <w:r w:rsidRPr="00485BC0">
        <w:t>досрочн</w:t>
      </w:r>
      <w:r>
        <w:t>ое</w:t>
      </w:r>
      <w:r w:rsidRPr="00485BC0">
        <w:t xml:space="preserve"> </w:t>
      </w:r>
      <w:r>
        <w:t>исполнение услуг.</w:t>
      </w:r>
    </w:p>
    <w:p w14:paraId="011EE311" w14:textId="77777777" w:rsidR="006E518D" w:rsidRPr="00485BC0" w:rsidRDefault="006E518D" w:rsidP="006E518D">
      <w:pPr>
        <w:spacing w:before="120" w:after="12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518D" w:rsidRPr="00EB5F8E" w14:paraId="0ED08055" w14:textId="77777777" w:rsidTr="009C45D2">
        <w:tc>
          <w:tcPr>
            <w:tcW w:w="5097" w:type="dxa"/>
          </w:tcPr>
          <w:p w14:paraId="18F9A831" w14:textId="77777777" w:rsidR="006E518D" w:rsidRPr="00EB5F8E" w:rsidRDefault="006E518D" w:rsidP="009C45D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  <w:r w:rsidRPr="00EB5F8E">
              <w:rPr>
                <w:b/>
                <w:bCs/>
              </w:rPr>
              <w:t>:</w:t>
            </w:r>
          </w:p>
          <w:p w14:paraId="3CB62F4D" w14:textId="77777777" w:rsidR="006E518D" w:rsidRDefault="006E518D" w:rsidP="009C45D2">
            <w:pPr>
              <w:pStyle w:val="a6"/>
            </w:pPr>
            <w:r>
              <w:t>Генеральный директор</w:t>
            </w:r>
          </w:p>
          <w:p w14:paraId="34417799" w14:textId="77777777" w:rsidR="006E518D" w:rsidRDefault="006E518D" w:rsidP="009C45D2">
            <w:pPr>
              <w:pStyle w:val="a6"/>
            </w:pPr>
            <w:r>
              <w:t>ООО «Гекомс»</w:t>
            </w:r>
          </w:p>
          <w:p w14:paraId="4E9609D7" w14:textId="77777777" w:rsidR="006E518D" w:rsidRDefault="006E518D" w:rsidP="009C45D2">
            <w:pPr>
              <w:pStyle w:val="a6"/>
            </w:pPr>
          </w:p>
          <w:p w14:paraId="6D044E1A" w14:textId="77777777" w:rsidR="006E518D" w:rsidRDefault="006E518D" w:rsidP="009C45D2">
            <w:pPr>
              <w:pStyle w:val="a6"/>
            </w:pPr>
            <w:r>
              <w:t>___________________ Головин И.П.</w:t>
            </w:r>
          </w:p>
          <w:p w14:paraId="593522D8" w14:textId="77777777" w:rsidR="006E518D" w:rsidRDefault="006E518D" w:rsidP="009C45D2">
            <w:pPr>
              <w:pStyle w:val="a6"/>
            </w:pPr>
            <w:r>
              <w:t>М.П.</w:t>
            </w:r>
          </w:p>
          <w:p w14:paraId="6686ABC8" w14:textId="77777777" w:rsidR="006E518D" w:rsidRDefault="006E518D" w:rsidP="009C45D2">
            <w:pPr>
              <w:pStyle w:val="a6"/>
            </w:pPr>
          </w:p>
          <w:p w14:paraId="57790666" w14:textId="77777777" w:rsidR="006E518D" w:rsidRPr="00EB5F8E" w:rsidRDefault="006E518D" w:rsidP="009C45D2">
            <w:pPr>
              <w:pStyle w:val="a6"/>
            </w:pPr>
            <w:r>
              <w:t>Дата: «</w:t>
            </w:r>
            <w:r w:rsidRPr="00172586">
              <w:rPr>
                <w:highlight w:val="yellow"/>
              </w:rPr>
              <w:t>__</w:t>
            </w:r>
            <w:r>
              <w:t xml:space="preserve">» </w:t>
            </w:r>
            <w:r w:rsidRPr="00172586">
              <w:rPr>
                <w:highlight w:val="yellow"/>
              </w:rPr>
              <w:t>_____________</w:t>
            </w:r>
            <w:r>
              <w:t xml:space="preserve"> 20</w:t>
            </w:r>
            <w:r w:rsidRPr="00172586">
              <w:rPr>
                <w:highlight w:val="yellow"/>
              </w:rPr>
              <w:t>__</w:t>
            </w:r>
            <w:r>
              <w:t xml:space="preserve"> г.</w:t>
            </w:r>
          </w:p>
        </w:tc>
        <w:tc>
          <w:tcPr>
            <w:tcW w:w="5098" w:type="dxa"/>
          </w:tcPr>
          <w:p w14:paraId="58F762BA" w14:textId="77777777" w:rsidR="006E518D" w:rsidRPr="00EB5F8E" w:rsidRDefault="006E518D" w:rsidP="009C45D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EB5F8E">
              <w:rPr>
                <w:b/>
                <w:bCs/>
              </w:rPr>
              <w:t>:</w:t>
            </w:r>
          </w:p>
          <w:p w14:paraId="25935416" w14:textId="77777777" w:rsidR="006E518D" w:rsidRDefault="006E518D" w:rsidP="009C45D2">
            <w:pPr>
              <w:pStyle w:val="a6"/>
            </w:pPr>
            <w:r>
              <w:t>Генеральный директор</w:t>
            </w:r>
          </w:p>
          <w:p w14:paraId="200D93A8" w14:textId="77777777" w:rsidR="006E518D" w:rsidRDefault="006E518D" w:rsidP="009C45D2">
            <w:pPr>
              <w:pStyle w:val="a6"/>
            </w:pPr>
            <w:r>
              <w:t>ООО «</w:t>
            </w:r>
            <w:r w:rsidRPr="00EB5F8E">
              <w:rPr>
                <w:highlight w:val="yellow"/>
              </w:rPr>
              <w:t>_________</w:t>
            </w:r>
            <w:r>
              <w:t>»</w:t>
            </w:r>
          </w:p>
          <w:p w14:paraId="43E64855" w14:textId="77777777" w:rsidR="006E518D" w:rsidRDefault="006E518D" w:rsidP="009C45D2">
            <w:pPr>
              <w:pStyle w:val="a6"/>
            </w:pPr>
          </w:p>
          <w:p w14:paraId="7471B679" w14:textId="77777777" w:rsidR="006E518D" w:rsidRDefault="006E518D" w:rsidP="009C45D2">
            <w:pPr>
              <w:pStyle w:val="a6"/>
            </w:pPr>
            <w:r>
              <w:t xml:space="preserve">___________________ </w:t>
            </w:r>
            <w:r w:rsidRPr="00EB5F8E">
              <w:rPr>
                <w:highlight w:val="yellow"/>
              </w:rPr>
              <w:t>_____________</w:t>
            </w:r>
          </w:p>
          <w:p w14:paraId="497238BE" w14:textId="77777777" w:rsidR="006E518D" w:rsidRDefault="006E518D" w:rsidP="009C45D2">
            <w:pPr>
              <w:pStyle w:val="a6"/>
            </w:pPr>
            <w:r>
              <w:t>М.П.</w:t>
            </w:r>
          </w:p>
          <w:p w14:paraId="3DF7A35F" w14:textId="77777777" w:rsidR="006E518D" w:rsidRDefault="006E518D" w:rsidP="009C45D2">
            <w:pPr>
              <w:pStyle w:val="a6"/>
            </w:pPr>
          </w:p>
          <w:p w14:paraId="60433EE3" w14:textId="77777777" w:rsidR="006E518D" w:rsidRPr="00EB5F8E" w:rsidRDefault="006E518D" w:rsidP="009C45D2">
            <w:pPr>
              <w:pStyle w:val="a6"/>
            </w:pPr>
            <w:r>
              <w:t>Дата: «</w:t>
            </w:r>
            <w:r w:rsidRPr="00172586">
              <w:rPr>
                <w:highlight w:val="yellow"/>
              </w:rPr>
              <w:t>__</w:t>
            </w:r>
            <w:r>
              <w:t xml:space="preserve">» </w:t>
            </w:r>
            <w:r w:rsidRPr="00172586">
              <w:rPr>
                <w:highlight w:val="yellow"/>
              </w:rPr>
              <w:t>_____________</w:t>
            </w:r>
            <w:r>
              <w:t xml:space="preserve"> 20</w:t>
            </w:r>
            <w:r w:rsidRPr="00172586">
              <w:rPr>
                <w:highlight w:val="yellow"/>
              </w:rPr>
              <w:t>__</w:t>
            </w:r>
            <w:r>
              <w:t xml:space="preserve"> г.</w:t>
            </w:r>
          </w:p>
        </w:tc>
      </w:tr>
    </w:tbl>
    <w:p w14:paraId="6FD7E5A3" w14:textId="77777777" w:rsidR="006E518D" w:rsidRDefault="006E518D" w:rsidP="006E518D">
      <w:pPr>
        <w:jc w:val="both"/>
      </w:pPr>
    </w:p>
    <w:p w14:paraId="48919739" w14:textId="77777777" w:rsidR="006E518D" w:rsidRDefault="006E518D" w:rsidP="006E518D">
      <w:pPr>
        <w:jc w:val="both"/>
      </w:pPr>
    </w:p>
    <w:p w14:paraId="381FC4DC" w14:textId="77777777" w:rsidR="00141B47" w:rsidRDefault="00141B47" w:rsidP="00141B47">
      <w:pPr>
        <w:jc w:val="both"/>
      </w:pPr>
    </w:p>
    <w:sectPr w:rsidR="00141B47" w:rsidSect="00141B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EF6"/>
    <w:multiLevelType w:val="hybridMultilevel"/>
    <w:tmpl w:val="22EAC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AFE"/>
    <w:multiLevelType w:val="hybridMultilevel"/>
    <w:tmpl w:val="22EA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E3866"/>
    <w:multiLevelType w:val="multilevel"/>
    <w:tmpl w:val="33BAC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47"/>
    <w:rsid w:val="00101040"/>
    <w:rsid w:val="00141B47"/>
    <w:rsid w:val="002D558F"/>
    <w:rsid w:val="002D77B3"/>
    <w:rsid w:val="00346F8C"/>
    <w:rsid w:val="006E518D"/>
    <w:rsid w:val="00757355"/>
    <w:rsid w:val="00A237B5"/>
    <w:rsid w:val="00B15C9F"/>
    <w:rsid w:val="00D03250"/>
    <w:rsid w:val="00E65235"/>
    <w:rsid w:val="00E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B384"/>
  <w15:chartTrackingRefBased/>
  <w15:docId w15:val="{141CCB64-9C2B-4AE6-991A-140EABAF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47"/>
  </w:style>
  <w:style w:type="paragraph" w:styleId="1">
    <w:name w:val="heading 1"/>
    <w:basedOn w:val="a"/>
    <w:next w:val="a"/>
    <w:link w:val="10"/>
    <w:uiPriority w:val="9"/>
    <w:qFormat/>
    <w:rsid w:val="00141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E51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E51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1B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41B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B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1B4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E51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E51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E518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6">
    <w:name w:val="No Spacing"/>
    <w:uiPriority w:val="1"/>
    <w:qFormat/>
    <w:rsid w:val="006E518D"/>
    <w:pPr>
      <w:spacing w:after="0" w:line="240" w:lineRule="auto"/>
    </w:pPr>
  </w:style>
  <w:style w:type="table" w:styleId="a7">
    <w:name w:val="Table Grid"/>
    <w:basedOn w:val="a1"/>
    <w:uiPriority w:val="39"/>
    <w:rsid w:val="006E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koms.com" TargetMode="External"/><Relationship Id="rId5" Type="http://schemas.openxmlformats.org/officeDocument/2006/relationships/hyperlink" Target="mailto:info@geko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GIP-Gekoms</dc:creator>
  <cp:keywords/>
  <dc:description/>
  <cp:lastModifiedBy>GIP-Gekoms</cp:lastModifiedBy>
  <cp:revision>2</cp:revision>
  <dcterms:created xsi:type="dcterms:W3CDTF">2021-11-12T19:36:00Z</dcterms:created>
  <dcterms:modified xsi:type="dcterms:W3CDTF">2021-11-12T19:36:00Z</dcterms:modified>
</cp:coreProperties>
</file>