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5E80" w14:textId="3BBDCC65" w:rsidR="001B488F" w:rsidRDefault="001B488F" w:rsidP="00EC1D66">
      <w:pPr>
        <w:pStyle w:val="1"/>
        <w:spacing w:before="120" w:after="120"/>
        <w:jc w:val="center"/>
      </w:pPr>
      <w:r w:rsidRPr="001B488F">
        <w:t xml:space="preserve">Обзор вариантов прямого управления моментом асинхронных электродвигателей </w:t>
      </w:r>
      <w:r w:rsidR="0065651D">
        <w:t xml:space="preserve">- </w:t>
      </w:r>
      <w:r w:rsidRPr="001B488F">
        <w:t>часть 2</w:t>
      </w:r>
    </w:p>
    <w:p w14:paraId="761AED13" w14:textId="77777777" w:rsidR="001164D2" w:rsidRDefault="00C22485" w:rsidP="00C22485">
      <w:pPr>
        <w:jc w:val="both"/>
      </w:pPr>
      <w:r>
        <w:t xml:space="preserve">Развитие идеи прямого управления моментом привело к появлению ряда совершенно непохожих по своей реализации методов управления, которые, тем не менее, носят название DTC. </w:t>
      </w:r>
    </w:p>
    <w:p w14:paraId="2BE55532" w14:textId="0FD83FF9" w:rsidR="00C22485" w:rsidRDefault="00C22485" w:rsidP="00C22485">
      <w:pPr>
        <w:jc w:val="both"/>
      </w:pPr>
      <w:r>
        <w:t>Сущность данных вариантов заключается в наискорейшем достижении заданных значений амплитуды вектора потока статора или ротора и электромагнитного момента.</w:t>
      </w:r>
    </w:p>
    <w:p w14:paraId="29574EB0" w14:textId="3EC26773" w:rsidR="008C3C19" w:rsidRDefault="008C3C19" w:rsidP="008C3C19">
      <w:pPr>
        <w:pStyle w:val="2"/>
        <w:spacing w:before="120" w:after="120"/>
        <w:jc w:val="center"/>
      </w:pPr>
      <w:r>
        <w:t xml:space="preserve">Метод управления </w:t>
      </w:r>
      <w:proofErr w:type="spellStart"/>
      <w:r>
        <w:t>Deadbeat</w:t>
      </w:r>
      <w:proofErr w:type="spellEnd"/>
      <w:r>
        <w:t xml:space="preserve"> DTC</w:t>
      </w:r>
    </w:p>
    <w:p w14:paraId="578189B5" w14:textId="77777777" w:rsidR="008C3C19" w:rsidRDefault="00C22485" w:rsidP="00C22485">
      <w:pPr>
        <w:jc w:val="both"/>
      </w:pPr>
      <w:r>
        <w:t xml:space="preserve">Одним из таких методов управления является </w:t>
      </w:r>
      <w:proofErr w:type="spellStart"/>
      <w:r>
        <w:t>Deadbeat</w:t>
      </w:r>
      <w:proofErr w:type="spellEnd"/>
      <w:r>
        <w:t xml:space="preserve"> DTC [1, 2]</w:t>
      </w:r>
      <w:r w:rsidR="008C3C19">
        <w:t>.</w:t>
      </w:r>
    </w:p>
    <w:p w14:paraId="3B1E6E19" w14:textId="77777777" w:rsidR="008C3C19" w:rsidRDefault="00C22485" w:rsidP="00C22485">
      <w:pPr>
        <w:jc w:val="both"/>
      </w:pPr>
      <w:r>
        <w:t xml:space="preserve">Идея </w:t>
      </w:r>
      <w:proofErr w:type="spellStart"/>
      <w:r>
        <w:t>Deadbeat</w:t>
      </w:r>
      <w:proofErr w:type="spellEnd"/>
      <w:r>
        <w:t xml:space="preserve"> DTC заключается в формировании заданного вектора потока за один период дискретизации в зависимости от заданных значений амплитуды потока и электромагнитного момента</w:t>
      </w:r>
      <w:r w:rsidR="008C3C19">
        <w:t>.</w:t>
      </w:r>
    </w:p>
    <w:p w14:paraId="0035E7E3" w14:textId="19BAAAE9" w:rsidR="00C22485" w:rsidRPr="008C3C19" w:rsidRDefault="008C3C19" w:rsidP="00C22485">
      <w:pPr>
        <w:jc w:val="both"/>
        <w:rPr>
          <w:b/>
          <w:bCs/>
        </w:rPr>
      </w:pPr>
      <w:r w:rsidRPr="008C3C19">
        <w:rPr>
          <w:b/>
          <w:bCs/>
        </w:rPr>
        <w:t>Векторная диаграмма потоков приведена на рисунке 1:</w:t>
      </w:r>
    </w:p>
    <w:p w14:paraId="38399459" w14:textId="27EED510" w:rsidR="00C22485" w:rsidRDefault="00C22485" w:rsidP="00C22485">
      <w:pPr>
        <w:jc w:val="center"/>
      </w:pPr>
      <w:r>
        <w:rPr>
          <w:noProof/>
        </w:rPr>
        <w:drawing>
          <wp:inline distT="0" distB="0" distL="0" distR="0" wp14:anchorId="08547719" wp14:editId="2C9F26C0">
            <wp:extent cx="3867150" cy="36747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18" cy="36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09E08" w14:textId="00C0724F" w:rsidR="00C22485" w:rsidRDefault="00C22485" w:rsidP="00C22485">
      <w:pPr>
        <w:jc w:val="center"/>
      </w:pPr>
      <w:r w:rsidRPr="00C22485">
        <w:t>Рис</w:t>
      </w:r>
      <w:r w:rsidR="00EC1D66">
        <w:t>унок</w:t>
      </w:r>
      <w:r w:rsidRPr="00C22485">
        <w:t xml:space="preserve"> 1</w:t>
      </w:r>
      <w:r>
        <w:t xml:space="preserve"> –</w:t>
      </w:r>
      <w:r w:rsidRPr="00C22485">
        <w:t xml:space="preserve"> Векторная диаграмма потоков электродвигателя при реализации метода управления </w:t>
      </w:r>
      <w:proofErr w:type="spellStart"/>
      <w:r w:rsidRPr="00C22485">
        <w:t>DeadBeat</w:t>
      </w:r>
      <w:proofErr w:type="spellEnd"/>
      <w:r w:rsidRPr="00C22485">
        <w:t xml:space="preserve"> DTC</w:t>
      </w:r>
    </w:p>
    <w:p w14:paraId="76D58D41" w14:textId="77777777" w:rsidR="008C3C19" w:rsidRPr="008C3C19" w:rsidRDefault="00C22485" w:rsidP="00C22485">
      <w:pPr>
        <w:jc w:val="both"/>
        <w:rPr>
          <w:b/>
          <w:bCs/>
        </w:rPr>
      </w:pPr>
      <w:r w:rsidRPr="008C3C19">
        <w:rPr>
          <w:b/>
          <w:bCs/>
        </w:rPr>
        <w:t>Известн</w:t>
      </w:r>
      <w:r w:rsidR="008C3C19" w:rsidRPr="008C3C19">
        <w:rPr>
          <w:b/>
          <w:bCs/>
        </w:rPr>
        <w:t>ы следующие аспекты управления:</w:t>
      </w:r>
    </w:p>
    <w:p w14:paraId="4729AF8C" w14:textId="77777777" w:rsidR="008C3C19" w:rsidRDefault="008C3C19" w:rsidP="008C3C19">
      <w:pPr>
        <w:pStyle w:val="a3"/>
        <w:numPr>
          <w:ilvl w:val="0"/>
          <w:numId w:val="10"/>
        </w:numPr>
        <w:jc w:val="both"/>
      </w:pPr>
      <w:r>
        <w:t>Ч</w:t>
      </w:r>
      <w:r w:rsidR="00C22485">
        <w:t xml:space="preserve">то через период времени </w:t>
      </w:r>
      <w:proofErr w:type="spellStart"/>
      <w:r w:rsidR="00C22485" w:rsidRPr="008C3C19">
        <w:rPr>
          <w:rFonts w:cstheme="minorHAnsi"/>
        </w:rPr>
        <w:t>Δ</w:t>
      </w:r>
      <w:r w:rsidR="00C22485">
        <w:t>t</w:t>
      </w:r>
      <w:proofErr w:type="spellEnd"/>
      <w:r w:rsidR="00C22485">
        <w:t xml:space="preserve"> = t</w:t>
      </w:r>
      <w:r w:rsidR="00C22485" w:rsidRPr="008C3C19">
        <w:rPr>
          <w:vertAlign w:val="subscript"/>
          <w:lang w:val="en-US"/>
        </w:rPr>
        <w:t>n</w:t>
      </w:r>
      <w:r w:rsidR="00C22485" w:rsidRPr="008C3C19">
        <w:rPr>
          <w:vertAlign w:val="subscript"/>
        </w:rPr>
        <w:t>+1</w:t>
      </w:r>
      <w:r w:rsidR="00C22485" w:rsidRPr="00C22485">
        <w:t xml:space="preserve"> </w:t>
      </w:r>
      <w:r w:rsidR="00C22485">
        <w:t xml:space="preserve">- </w:t>
      </w:r>
      <w:proofErr w:type="spellStart"/>
      <w:r w:rsidR="00C22485">
        <w:t>t</w:t>
      </w:r>
      <w:r w:rsidR="00C22485" w:rsidRPr="008C3C19">
        <w:rPr>
          <w:vertAlign w:val="subscript"/>
        </w:rPr>
        <w:t>n</w:t>
      </w:r>
      <w:proofErr w:type="spellEnd"/>
      <w:r w:rsidR="00C22485">
        <w:t>, равный периоду широтно-импульсной модуляции (ШИМ)</w:t>
      </w:r>
      <w:r>
        <w:t>.</w:t>
      </w:r>
    </w:p>
    <w:p w14:paraId="39AA9196" w14:textId="77777777" w:rsidR="008C3C19" w:rsidRDefault="008C3C19" w:rsidP="008C3C19">
      <w:pPr>
        <w:pStyle w:val="a3"/>
        <w:numPr>
          <w:ilvl w:val="0"/>
          <w:numId w:val="10"/>
        </w:numPr>
        <w:jc w:val="both"/>
      </w:pPr>
      <w:r>
        <w:t>При этом</w:t>
      </w:r>
      <w:r w:rsidR="00C22485">
        <w:t xml:space="preserve"> момент и поток статора должны принять заданные значения. </w:t>
      </w:r>
    </w:p>
    <w:p w14:paraId="054B278B" w14:textId="77777777" w:rsidR="008C3C19" w:rsidRDefault="00C22485" w:rsidP="008C3C19">
      <w:pPr>
        <w:pStyle w:val="a3"/>
        <w:numPr>
          <w:ilvl w:val="0"/>
          <w:numId w:val="10"/>
        </w:numPr>
        <w:jc w:val="both"/>
      </w:pPr>
      <w:r>
        <w:t xml:space="preserve">Исходя из этого, рассчитывают приращения электромагнитного момента и потока статора </w:t>
      </w:r>
      <w:r w:rsidRPr="008C3C19">
        <w:rPr>
          <w:rFonts w:cstheme="minorHAnsi"/>
        </w:rPr>
        <w:t>Δ</w:t>
      </w:r>
      <w:r>
        <w:t xml:space="preserve">Т, </w:t>
      </w:r>
      <w:r w:rsidRPr="008C3C19">
        <w:rPr>
          <w:rFonts w:cstheme="minorHAnsi"/>
        </w:rPr>
        <w:t>Δ</w:t>
      </w:r>
      <w:r>
        <w:t>Ф</w:t>
      </w:r>
      <w:r w:rsidR="008C3C19">
        <w:t>.</w:t>
      </w:r>
    </w:p>
    <w:p w14:paraId="7BFFF2C8" w14:textId="2F38B811" w:rsidR="001B488F" w:rsidRPr="00EA6390" w:rsidRDefault="00C22485" w:rsidP="008C3C19">
      <w:pPr>
        <w:pStyle w:val="a3"/>
        <w:numPr>
          <w:ilvl w:val="0"/>
          <w:numId w:val="10"/>
        </w:numPr>
        <w:jc w:val="both"/>
      </w:pPr>
      <w:r>
        <w:t xml:space="preserve">Эти значения однозначно указывают на следующее положение вектора потока статора </w:t>
      </w:r>
      <w:r w:rsidR="00EA6390" w:rsidRPr="008C3C19">
        <w:rPr>
          <w:rFonts w:cstheme="minorHAnsi"/>
        </w:rPr>
        <w:t>λ̅</w:t>
      </w:r>
      <w:r w:rsidR="00EA6390" w:rsidRPr="008C3C19">
        <w:rPr>
          <w:vertAlign w:val="subscript"/>
          <w:lang w:val="en-US"/>
        </w:rPr>
        <w:t>S</w:t>
      </w:r>
      <w:r>
        <w:t>(</w:t>
      </w:r>
      <w:proofErr w:type="spellStart"/>
      <w:r w:rsidR="00EA6390" w:rsidRPr="008C3C19">
        <w:rPr>
          <w:lang w:val="en-US"/>
        </w:rPr>
        <w:t>t</w:t>
      </w:r>
      <w:r w:rsidR="00EA6390" w:rsidRPr="008C3C19">
        <w:rPr>
          <w:vertAlign w:val="subscript"/>
          <w:lang w:val="en-US"/>
        </w:rPr>
        <w:t>n</w:t>
      </w:r>
      <w:proofErr w:type="spellEnd"/>
      <w:r w:rsidRPr="008C3C19">
        <w:rPr>
          <w:vertAlign w:val="subscript"/>
        </w:rPr>
        <w:t>+1</w:t>
      </w:r>
      <w:r>
        <w:t>), из которого и определяется заданный вектор напряжения, формируемый при помощи ШИМ</w:t>
      </w:r>
      <w:r w:rsidR="00EA6390">
        <w:t>.</w:t>
      </w:r>
    </w:p>
    <w:p w14:paraId="7BB523AB" w14:textId="776E2B9B" w:rsidR="00EA6390" w:rsidRDefault="00EA6390" w:rsidP="00EA6390">
      <w:pPr>
        <w:jc w:val="both"/>
      </w:pPr>
      <w:r>
        <w:t>При таком подходе переменные машины имеют квазисинусоидальный вид, что обеспечивает минимизацию потерь в двигателе и преобразователе.</w:t>
      </w:r>
    </w:p>
    <w:p w14:paraId="7E74355E" w14:textId="77777777" w:rsidR="00EA6390" w:rsidRPr="00555436" w:rsidRDefault="00EA6390" w:rsidP="00EA6390">
      <w:pPr>
        <w:jc w:val="both"/>
        <w:rPr>
          <w:b/>
          <w:bCs/>
        </w:rPr>
      </w:pPr>
      <w:r w:rsidRPr="00555436">
        <w:rPr>
          <w:b/>
          <w:bCs/>
        </w:rPr>
        <w:t xml:space="preserve">К недостаткам метода </w:t>
      </w:r>
      <w:proofErr w:type="spellStart"/>
      <w:r w:rsidRPr="00555436">
        <w:rPr>
          <w:b/>
          <w:bCs/>
        </w:rPr>
        <w:t>Deadbeat</w:t>
      </w:r>
      <w:proofErr w:type="spellEnd"/>
      <w:r w:rsidRPr="00555436">
        <w:rPr>
          <w:b/>
          <w:bCs/>
        </w:rPr>
        <w:t xml:space="preserve"> DTC можно отнести:</w:t>
      </w:r>
    </w:p>
    <w:p w14:paraId="0E582B96" w14:textId="63774AF7" w:rsidR="00EA6390" w:rsidRDefault="008C3C19" w:rsidP="00EA6390">
      <w:pPr>
        <w:pStyle w:val="a3"/>
        <w:numPr>
          <w:ilvl w:val="0"/>
          <w:numId w:val="1"/>
        </w:numPr>
        <w:jc w:val="both"/>
      </w:pPr>
      <w:r>
        <w:t>З</w:t>
      </w:r>
      <w:r w:rsidR="00EA6390">
        <w:t>начительно возросшую сложность алгоритма управления</w:t>
      </w:r>
      <w:r>
        <w:t>.</w:t>
      </w:r>
    </w:p>
    <w:p w14:paraId="0CA44CDE" w14:textId="60E94975" w:rsidR="00EA6390" w:rsidRDefault="008C3C19" w:rsidP="00EA6390">
      <w:pPr>
        <w:pStyle w:val="a3"/>
        <w:numPr>
          <w:ilvl w:val="0"/>
          <w:numId w:val="1"/>
        </w:numPr>
        <w:jc w:val="both"/>
      </w:pPr>
      <w:r>
        <w:t>В</w:t>
      </w:r>
      <w:r w:rsidR="00EA6390">
        <w:t xml:space="preserve">ысокую сложность в определении требуемых координат, в частности, круговой частоты вектора </w:t>
      </w:r>
      <w:proofErr w:type="spellStart"/>
      <w:r w:rsidR="00EA6390">
        <w:t>противо</w:t>
      </w:r>
      <w:proofErr w:type="spellEnd"/>
      <w:r w:rsidR="00EA6390">
        <w:t>-ЭДС обмотки статора и частоты вращения электродвигателя</w:t>
      </w:r>
      <w:r>
        <w:t xml:space="preserve"> </w:t>
      </w:r>
      <w:proofErr w:type="gramStart"/>
      <w:r>
        <w:t xml:space="preserve">при </w:t>
      </w:r>
      <w:r w:rsidR="00EA6390">
        <w:t>использовани</w:t>
      </w:r>
      <w:r>
        <w:t>я</w:t>
      </w:r>
      <w:proofErr w:type="gramEnd"/>
      <w:r>
        <w:t xml:space="preserve"> </w:t>
      </w:r>
      <w:r w:rsidR="00EA6390">
        <w:t>ШИМ</w:t>
      </w:r>
      <w:r>
        <w:t>.</w:t>
      </w:r>
    </w:p>
    <w:p w14:paraId="6C658004" w14:textId="1892D107" w:rsidR="00EA6390" w:rsidRPr="00555436" w:rsidRDefault="00EA6390" w:rsidP="00EA6390">
      <w:pPr>
        <w:jc w:val="both"/>
        <w:rPr>
          <w:b/>
          <w:bCs/>
        </w:rPr>
      </w:pPr>
      <w:r w:rsidRPr="00555436">
        <w:rPr>
          <w:b/>
          <w:bCs/>
        </w:rPr>
        <w:lastRenderedPageBreak/>
        <w:t xml:space="preserve">Достоинства метода </w:t>
      </w:r>
      <w:proofErr w:type="spellStart"/>
      <w:r w:rsidRPr="00555436">
        <w:rPr>
          <w:b/>
          <w:bCs/>
        </w:rPr>
        <w:t>Deadbeat</w:t>
      </w:r>
      <w:proofErr w:type="spellEnd"/>
      <w:r w:rsidRPr="00555436">
        <w:rPr>
          <w:b/>
          <w:bCs/>
        </w:rPr>
        <w:t xml:space="preserve"> DTC:</w:t>
      </w:r>
    </w:p>
    <w:p w14:paraId="1020BAD2" w14:textId="54BEA034" w:rsidR="00EA6390" w:rsidRDefault="008C3C19" w:rsidP="00EA6390">
      <w:pPr>
        <w:pStyle w:val="a3"/>
        <w:numPr>
          <w:ilvl w:val="0"/>
          <w:numId w:val="1"/>
        </w:numPr>
        <w:jc w:val="both"/>
      </w:pPr>
      <w:r>
        <w:t>Н</w:t>
      </w:r>
      <w:r w:rsidR="00EA6390">
        <w:t>изкая частота коммутации ключей инвертора</w:t>
      </w:r>
      <w:r w:rsidR="005F5414">
        <w:t>.</w:t>
      </w:r>
    </w:p>
    <w:p w14:paraId="6F266256" w14:textId="049A3106" w:rsidR="00EA6390" w:rsidRDefault="008C3C19" w:rsidP="00EA6390">
      <w:pPr>
        <w:pStyle w:val="a3"/>
        <w:numPr>
          <w:ilvl w:val="0"/>
          <w:numId w:val="1"/>
        </w:numPr>
        <w:jc w:val="both"/>
      </w:pPr>
      <w:r>
        <w:t>М</w:t>
      </w:r>
      <w:r w:rsidR="00EA6390">
        <w:t>инимально-возможный размах колебаний электромагнитного момента и амплитуды вектора потока статора.</w:t>
      </w:r>
    </w:p>
    <w:p w14:paraId="377A0EB6" w14:textId="4A5F062C" w:rsidR="00561375" w:rsidRPr="00561375" w:rsidRDefault="00561375" w:rsidP="00561375">
      <w:pPr>
        <w:pStyle w:val="2"/>
        <w:spacing w:before="120" w:after="120"/>
        <w:jc w:val="center"/>
      </w:pPr>
      <w:r w:rsidRPr="00561375">
        <w:t>Метод управления DTC-SVM</w:t>
      </w:r>
    </w:p>
    <w:p w14:paraId="4018D9C0" w14:textId="14666695" w:rsidR="00561375" w:rsidRDefault="00EA6390" w:rsidP="00EA6390">
      <w:pPr>
        <w:jc w:val="both"/>
      </w:pPr>
      <w:r>
        <w:t xml:space="preserve">Замкнутые методы управления с </w:t>
      </w:r>
      <w:r w:rsidRPr="00561375">
        <w:rPr>
          <w:b/>
          <w:bCs/>
        </w:rPr>
        <w:t>пропорционально-интегральными регуляторами (ПИ)</w:t>
      </w:r>
      <w:r>
        <w:t xml:space="preserve"> потока и электромагнитного момента, основанные на модели электродвигателя в системе координат, связанной с вектором потока статора, получили название пространственно-векторное прямое управление моментом (DTC-SVM) [3-5]</w:t>
      </w:r>
      <w:r w:rsidR="002E5DFB">
        <w:t>.</w:t>
      </w:r>
      <w:r>
        <w:t xml:space="preserve"> </w:t>
      </w:r>
    </w:p>
    <w:p w14:paraId="5A8D8D81" w14:textId="77777777" w:rsidR="00561375" w:rsidRDefault="00EA6390" w:rsidP="00EA6390">
      <w:pPr>
        <w:jc w:val="both"/>
      </w:pPr>
      <w:r>
        <w:t xml:space="preserve">Сущность методов DTC-SVM заключается в прямом воздействии вектора напряжения статора, заданное значение которого формируется на выходе ПИ- регуляторов, на электромагнитный момент и амплитуду вектора потока статора. </w:t>
      </w:r>
    </w:p>
    <w:p w14:paraId="2E9769F7" w14:textId="3A7CA332" w:rsidR="00EA6390" w:rsidRDefault="00EA6390" w:rsidP="00EA6390">
      <w:pPr>
        <w:jc w:val="both"/>
      </w:pPr>
      <w:r>
        <w:t>Расчет параметров ПИ-регуляторов DTC-SVM представляет сложную задачу, решение которой предложено в диссертационной работе [5].</w:t>
      </w:r>
    </w:p>
    <w:p w14:paraId="5DD86081" w14:textId="77777777" w:rsidR="00EA6390" w:rsidRPr="00555436" w:rsidRDefault="00EA6390" w:rsidP="00EA6390">
      <w:pPr>
        <w:jc w:val="both"/>
        <w:rPr>
          <w:b/>
          <w:bCs/>
        </w:rPr>
      </w:pPr>
      <w:r w:rsidRPr="00555436">
        <w:rPr>
          <w:b/>
          <w:bCs/>
        </w:rPr>
        <w:t>К недостаткам метода DTC-SVM следует отнести:</w:t>
      </w:r>
    </w:p>
    <w:p w14:paraId="50FFE933" w14:textId="5A868A90" w:rsidR="00EA6390" w:rsidRDefault="00561375" w:rsidP="00EA6390">
      <w:pPr>
        <w:pStyle w:val="a3"/>
        <w:numPr>
          <w:ilvl w:val="0"/>
          <w:numId w:val="2"/>
        </w:numPr>
        <w:jc w:val="both"/>
      </w:pPr>
      <w:r>
        <w:t>Н</w:t>
      </w:r>
      <w:r w:rsidR="00EA6390">
        <w:t>еобходимость координатных преобразований</w:t>
      </w:r>
      <w:r>
        <w:t>.</w:t>
      </w:r>
    </w:p>
    <w:p w14:paraId="13A31D80" w14:textId="01BCCC68" w:rsidR="00EA6390" w:rsidRDefault="00561375" w:rsidP="00EA6390">
      <w:pPr>
        <w:pStyle w:val="a3"/>
        <w:numPr>
          <w:ilvl w:val="0"/>
          <w:numId w:val="2"/>
        </w:numPr>
        <w:jc w:val="both"/>
      </w:pPr>
      <w:r>
        <w:t>В</w:t>
      </w:r>
      <w:r w:rsidR="00EA6390">
        <w:t>ысокую частоту коммутации ключей инвертора</w:t>
      </w:r>
      <w:r>
        <w:t>.</w:t>
      </w:r>
    </w:p>
    <w:p w14:paraId="5AF4E515" w14:textId="38A3E7F5" w:rsidR="00EA6390" w:rsidRDefault="00561375" w:rsidP="00EA6390">
      <w:pPr>
        <w:pStyle w:val="a3"/>
        <w:numPr>
          <w:ilvl w:val="0"/>
          <w:numId w:val="2"/>
        </w:numPr>
        <w:jc w:val="both"/>
      </w:pPr>
      <w:r>
        <w:t>И</w:t>
      </w:r>
      <w:r w:rsidR="00EA6390">
        <w:t>спользование пространственно-векторной ШИМ</w:t>
      </w:r>
      <w:r>
        <w:t>.</w:t>
      </w:r>
    </w:p>
    <w:p w14:paraId="7C5E0CCF" w14:textId="1DFEB5E6" w:rsidR="00EA6390" w:rsidRDefault="00561375" w:rsidP="00EA6390">
      <w:pPr>
        <w:pStyle w:val="a3"/>
        <w:numPr>
          <w:ilvl w:val="0"/>
          <w:numId w:val="2"/>
        </w:numPr>
        <w:jc w:val="both"/>
      </w:pPr>
      <w:r>
        <w:t>С</w:t>
      </w:r>
      <w:r w:rsidR="00EA6390">
        <w:t>корость изменения электромагнитного момента ниже, чем при реализации методов DSC и DTC</w:t>
      </w:r>
      <w:r>
        <w:t>.</w:t>
      </w:r>
    </w:p>
    <w:p w14:paraId="14F089AF" w14:textId="28B444BC" w:rsidR="00EA6390" w:rsidRDefault="00561375" w:rsidP="00EA6390">
      <w:pPr>
        <w:pStyle w:val="a3"/>
        <w:numPr>
          <w:ilvl w:val="0"/>
          <w:numId w:val="2"/>
        </w:numPr>
        <w:jc w:val="both"/>
      </w:pPr>
      <w:r>
        <w:t>С</w:t>
      </w:r>
      <w:r w:rsidR="00EA6390">
        <w:t>ложность настройки регуляторов</w:t>
      </w:r>
      <w:r>
        <w:t>.</w:t>
      </w:r>
    </w:p>
    <w:p w14:paraId="7202AFBF" w14:textId="77777777" w:rsidR="00EA6390" w:rsidRPr="00555436" w:rsidRDefault="00EA6390" w:rsidP="00EA6390">
      <w:pPr>
        <w:jc w:val="both"/>
        <w:rPr>
          <w:b/>
          <w:bCs/>
        </w:rPr>
      </w:pPr>
      <w:r w:rsidRPr="00555436">
        <w:rPr>
          <w:b/>
          <w:bCs/>
        </w:rPr>
        <w:t>Достоинствами метода DTC-SVM являются:</w:t>
      </w:r>
    </w:p>
    <w:p w14:paraId="6E336961" w14:textId="17FDC01D" w:rsidR="00EA6390" w:rsidRDefault="00561375" w:rsidP="00EA6390">
      <w:pPr>
        <w:pStyle w:val="a3"/>
        <w:numPr>
          <w:ilvl w:val="0"/>
          <w:numId w:val="3"/>
        </w:numPr>
        <w:jc w:val="both"/>
      </w:pPr>
      <w:r>
        <w:t>М</w:t>
      </w:r>
      <w:r w:rsidR="00EA6390">
        <w:t>инимальный размах колебаний электромагнитного момента и амплитуды вектора потока статора в установившемся режиме</w:t>
      </w:r>
      <w:r>
        <w:t>.</w:t>
      </w:r>
    </w:p>
    <w:p w14:paraId="18701BDA" w14:textId="65C01839" w:rsidR="00EA6390" w:rsidRDefault="00561375" w:rsidP="00EA6390">
      <w:pPr>
        <w:pStyle w:val="a3"/>
        <w:numPr>
          <w:ilvl w:val="0"/>
          <w:numId w:val="3"/>
        </w:numPr>
        <w:jc w:val="both"/>
      </w:pPr>
      <w:r>
        <w:t>П</w:t>
      </w:r>
      <w:r w:rsidR="00EA6390">
        <w:t>остоянство частоты коммутации ключей инвертора.</w:t>
      </w:r>
    </w:p>
    <w:p w14:paraId="41743D0B" w14:textId="5882B6F1" w:rsidR="00561375" w:rsidRDefault="00561375" w:rsidP="00561375">
      <w:pPr>
        <w:pStyle w:val="2"/>
        <w:spacing w:before="120" w:after="120"/>
        <w:jc w:val="center"/>
      </w:pPr>
      <w:r>
        <w:t xml:space="preserve">Метод «сглаживания» </w:t>
      </w:r>
      <w:r w:rsidR="005F5414">
        <w:t xml:space="preserve">- </w:t>
      </w:r>
      <w:proofErr w:type="spellStart"/>
      <w:r>
        <w:t>dithering</w:t>
      </w:r>
      <w:proofErr w:type="spellEnd"/>
    </w:p>
    <w:p w14:paraId="48CAD8F8" w14:textId="18133B33" w:rsidR="00561375" w:rsidRDefault="00EA6390" w:rsidP="00EA6390">
      <w:pPr>
        <w:jc w:val="both"/>
      </w:pPr>
      <w:r>
        <w:t xml:space="preserve">Метод «сглаживания» </w:t>
      </w:r>
      <w:r w:rsidR="005F5414">
        <w:t xml:space="preserve">- </w:t>
      </w:r>
      <w:proofErr w:type="spellStart"/>
      <w:r>
        <w:t>dithering</w:t>
      </w:r>
      <w:proofErr w:type="spellEnd"/>
      <w:r>
        <w:t xml:space="preserve"> является наиболее простым способом снижения размаха колебаний электромагнитного момента и амплитуды магнитного потока статора [6, 7]</w:t>
      </w:r>
      <w:r w:rsidR="002E5DFB">
        <w:t>.</w:t>
      </w:r>
      <w:r>
        <w:t xml:space="preserve"> </w:t>
      </w:r>
    </w:p>
    <w:p w14:paraId="77F9C378" w14:textId="77777777" w:rsidR="00561375" w:rsidRDefault="00EA6390" w:rsidP="00EA6390">
      <w:pPr>
        <w:jc w:val="both"/>
      </w:pPr>
      <w:r>
        <w:t xml:space="preserve">Идея метода заключается в введении сигнала высокочастотной помехи в каналы регулирования электромагнитного момента и магнитного потока статора. </w:t>
      </w:r>
    </w:p>
    <w:p w14:paraId="7425FDB1" w14:textId="2349D33C" w:rsidR="002E5DFB" w:rsidRDefault="00EA6390" w:rsidP="00EA6390">
      <w:pPr>
        <w:jc w:val="both"/>
      </w:pPr>
      <w:r>
        <w:t>В данном случае сигнал помехи помогает снизить размах колебаний (</w:t>
      </w:r>
      <w:proofErr w:type="spellStart"/>
      <w:r>
        <w:t>ripple</w:t>
      </w:r>
      <w:proofErr w:type="spellEnd"/>
      <w:r>
        <w:t>) электромагнитного момента и потока двигателя, так как способствует более ранней реакции системы управления на изменение координат электродвигателя</w:t>
      </w:r>
      <w:r w:rsidR="002E5DFB">
        <w:t>.</w:t>
      </w:r>
    </w:p>
    <w:p w14:paraId="62397545" w14:textId="53546DD6" w:rsidR="00561375" w:rsidRPr="00561375" w:rsidRDefault="00561375" w:rsidP="00EA6390">
      <w:pPr>
        <w:jc w:val="both"/>
        <w:rPr>
          <w:b/>
          <w:bCs/>
        </w:rPr>
      </w:pPr>
      <w:r w:rsidRPr="00561375">
        <w:rPr>
          <w:b/>
          <w:bCs/>
        </w:rPr>
        <w:t>На рисунке 2 представлены особенности данного метода управления:</w:t>
      </w:r>
    </w:p>
    <w:p w14:paraId="57081005" w14:textId="079434E1" w:rsidR="002E5DFB" w:rsidRDefault="002E5DFB" w:rsidP="002E5DFB">
      <w:pPr>
        <w:jc w:val="center"/>
      </w:pPr>
      <w:r>
        <w:rPr>
          <w:noProof/>
        </w:rPr>
        <w:lastRenderedPageBreak/>
        <w:drawing>
          <wp:inline distT="0" distB="0" distL="0" distR="0" wp14:anchorId="0158532B" wp14:editId="7836E3D4">
            <wp:extent cx="4171950" cy="2805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49" cy="28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4193" w14:textId="607F19DC" w:rsidR="002E5DFB" w:rsidRDefault="002E5DFB" w:rsidP="002E5DFB">
      <w:pPr>
        <w:jc w:val="center"/>
      </w:pPr>
      <w:r w:rsidRPr="002E5DFB">
        <w:t>Рис</w:t>
      </w:r>
      <w:r w:rsidR="00EC1D66">
        <w:t>унок</w:t>
      </w:r>
      <w:r w:rsidRPr="002E5DFB">
        <w:t xml:space="preserve"> 2</w:t>
      </w:r>
      <w:r>
        <w:t xml:space="preserve"> –</w:t>
      </w:r>
      <w:r w:rsidRPr="002E5DFB">
        <w:t xml:space="preserve"> Влияние помехи на кривые электромагнитного момента и амплитуды вектора потока статора</w:t>
      </w:r>
    </w:p>
    <w:p w14:paraId="25EE78A4" w14:textId="77777777" w:rsidR="00E11FD6" w:rsidRDefault="00EA6390" w:rsidP="00EA6390">
      <w:pPr>
        <w:jc w:val="both"/>
      </w:pPr>
      <w:r>
        <w:t xml:space="preserve">В работе [6] говориться, что для увеличения частоты коммутации ключей инвертора до 10 кГц сигнал помехи должен иметь частоту около 30 кГц. </w:t>
      </w:r>
    </w:p>
    <w:p w14:paraId="3747C58E" w14:textId="1D5A229C" w:rsidR="001B488F" w:rsidRDefault="00EA6390" w:rsidP="00EA6390">
      <w:pPr>
        <w:jc w:val="both"/>
      </w:pPr>
      <w:r>
        <w:t>Амплитуды сигналов помех (</w:t>
      </w:r>
      <w:r>
        <w:rPr>
          <w:rFonts w:cstheme="minorHAnsi"/>
        </w:rPr>
        <w:t>Δ</w:t>
      </w:r>
      <w:r w:rsidRPr="00EA6390">
        <w:rPr>
          <w:rFonts w:cstheme="minorHAnsi"/>
          <w:vertAlign w:val="subscript"/>
        </w:rPr>
        <w:t>Ψ</w:t>
      </w:r>
      <w:r>
        <w:rPr>
          <w:rFonts w:cstheme="minorHAnsi"/>
        </w:rPr>
        <w:t>, Δ</w:t>
      </w:r>
      <w:r w:rsidRPr="00EA6390">
        <w:rPr>
          <w:rFonts w:cstheme="minorHAnsi"/>
          <w:vertAlign w:val="subscript"/>
        </w:rPr>
        <w:t>М</w:t>
      </w:r>
      <w:r>
        <w:t>) устанавливаются на уровне ширины зоны неоднозначности соответствующих компараторов (Н</w:t>
      </w:r>
      <w:r w:rsidR="002E5DFB" w:rsidRPr="002E5DFB">
        <w:rPr>
          <w:rFonts w:cstheme="minorHAnsi"/>
          <w:vertAlign w:val="subscript"/>
        </w:rPr>
        <w:t>Ψ</w:t>
      </w:r>
      <w:r>
        <w:t>. Н</w:t>
      </w:r>
      <w:r w:rsidR="002E5DFB" w:rsidRPr="002E5DFB">
        <w:rPr>
          <w:vertAlign w:val="subscript"/>
        </w:rPr>
        <w:t>М</w:t>
      </w:r>
      <w:r>
        <w:t>)</w:t>
      </w:r>
      <w:r w:rsidR="002E5DFB">
        <w:t>.</w:t>
      </w:r>
    </w:p>
    <w:p w14:paraId="3B7D00BD" w14:textId="77777777" w:rsidR="002E5DFB" w:rsidRPr="00555436" w:rsidRDefault="002E5DFB" w:rsidP="002E5DFB">
      <w:pPr>
        <w:jc w:val="both"/>
        <w:rPr>
          <w:b/>
          <w:bCs/>
        </w:rPr>
      </w:pPr>
      <w:r w:rsidRPr="00555436">
        <w:rPr>
          <w:b/>
          <w:bCs/>
        </w:rPr>
        <w:t>Достоинства метода «сглаживания»:</w:t>
      </w:r>
    </w:p>
    <w:p w14:paraId="78B071F4" w14:textId="38F0EEBB" w:rsidR="002E5DFB" w:rsidRDefault="00E11FD6" w:rsidP="002E5DFB">
      <w:pPr>
        <w:pStyle w:val="a3"/>
        <w:numPr>
          <w:ilvl w:val="0"/>
          <w:numId w:val="4"/>
        </w:numPr>
        <w:jc w:val="both"/>
      </w:pPr>
      <w:r>
        <w:t>П</w:t>
      </w:r>
      <w:r w:rsidR="002E5DFB">
        <w:t>ростота реализации</w:t>
      </w:r>
      <w:r>
        <w:t>.</w:t>
      </w:r>
    </w:p>
    <w:p w14:paraId="066F9F0E" w14:textId="6AB1BF94" w:rsidR="002E5DFB" w:rsidRDefault="00E11FD6" w:rsidP="002E5DFB">
      <w:pPr>
        <w:pStyle w:val="a3"/>
        <w:numPr>
          <w:ilvl w:val="0"/>
          <w:numId w:val="4"/>
        </w:numPr>
        <w:jc w:val="both"/>
      </w:pPr>
      <w:r>
        <w:t>О</w:t>
      </w:r>
      <w:r w:rsidR="002E5DFB">
        <w:t>тсутствие блока ШИМ</w:t>
      </w:r>
      <w:r>
        <w:t>.</w:t>
      </w:r>
    </w:p>
    <w:p w14:paraId="30F09DE7" w14:textId="77777777" w:rsidR="002E5DFB" w:rsidRPr="00555436" w:rsidRDefault="002E5DFB" w:rsidP="002E5DFB">
      <w:pPr>
        <w:jc w:val="both"/>
        <w:rPr>
          <w:b/>
          <w:bCs/>
        </w:rPr>
      </w:pPr>
      <w:r w:rsidRPr="00555436">
        <w:rPr>
          <w:b/>
          <w:bCs/>
        </w:rPr>
        <w:t>Недостатки метода «сглаживания»:</w:t>
      </w:r>
    </w:p>
    <w:p w14:paraId="37246EDC" w14:textId="2F467FCA" w:rsidR="002E5DFB" w:rsidRDefault="00E11FD6" w:rsidP="002E5DFB">
      <w:pPr>
        <w:pStyle w:val="a3"/>
        <w:numPr>
          <w:ilvl w:val="0"/>
          <w:numId w:val="5"/>
        </w:numPr>
        <w:jc w:val="both"/>
      </w:pPr>
      <w:r>
        <w:t>В</w:t>
      </w:r>
      <w:r w:rsidR="002E5DFB">
        <w:t>ысокая частота коммутации ключей инвертора, а, следовательно, большие динамические потери в ключах и их нагрев</w:t>
      </w:r>
      <w:r>
        <w:t>.</w:t>
      </w:r>
    </w:p>
    <w:p w14:paraId="201722E4" w14:textId="49D2A943" w:rsidR="002E5DFB" w:rsidRDefault="00E11FD6" w:rsidP="002E5DFB">
      <w:pPr>
        <w:pStyle w:val="a3"/>
        <w:numPr>
          <w:ilvl w:val="0"/>
          <w:numId w:val="5"/>
        </w:numPr>
        <w:jc w:val="both"/>
      </w:pPr>
      <w:r>
        <w:t>С</w:t>
      </w:r>
      <w:r w:rsidR="002E5DFB">
        <w:t>реднее значение электромагнитного момента устанавливается на уровне, меньшем заданного.</w:t>
      </w:r>
    </w:p>
    <w:p w14:paraId="6A85511B" w14:textId="3F453782" w:rsidR="00E11FD6" w:rsidRDefault="00E11FD6" w:rsidP="00E11FD6">
      <w:pPr>
        <w:pStyle w:val="2"/>
        <w:spacing w:before="120" w:after="120"/>
        <w:jc w:val="center"/>
      </w:pPr>
      <w:r>
        <w:t xml:space="preserve">Методы нечеткой логики </w:t>
      </w:r>
      <w:proofErr w:type="spellStart"/>
      <w:r>
        <w:t>Fuzzy</w:t>
      </w:r>
      <w:proofErr w:type="spellEnd"/>
      <w:r>
        <w:t xml:space="preserve"> DTC и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DTC</w:t>
      </w:r>
    </w:p>
    <w:p w14:paraId="5CB96C7E" w14:textId="31B43C98" w:rsidR="002E5DFB" w:rsidRDefault="002E5DFB" w:rsidP="002E5DFB">
      <w:pPr>
        <w:jc w:val="both"/>
      </w:pPr>
      <w:r>
        <w:t>Методы нечеткой логики вместе с методом DTC (</w:t>
      </w:r>
      <w:proofErr w:type="spellStart"/>
      <w:r>
        <w:t>Fuzzy</w:t>
      </w:r>
      <w:proofErr w:type="spellEnd"/>
      <w:r>
        <w:t xml:space="preserve"> DTC,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DTC) придают хорошие динамические и статические характеристики электроприводу на базе машины переменного тока, позволяя при этом снизить размах колебаний электромагнитного момента и магнитного потока статора.</w:t>
      </w:r>
    </w:p>
    <w:p w14:paraId="6AB478C4" w14:textId="77777777" w:rsidR="002E5DFB" w:rsidRPr="00555436" w:rsidRDefault="002E5DFB" w:rsidP="002E5DFB">
      <w:pPr>
        <w:jc w:val="both"/>
        <w:rPr>
          <w:b/>
          <w:bCs/>
        </w:rPr>
      </w:pPr>
      <w:r w:rsidRPr="00555436">
        <w:rPr>
          <w:b/>
          <w:bCs/>
        </w:rPr>
        <w:t>Возможно несколько вариантов применения нечеткой логики при построении систем прямого управления моментом:</w:t>
      </w:r>
    </w:p>
    <w:p w14:paraId="714EAB15" w14:textId="75A083D2" w:rsidR="002E5DFB" w:rsidRDefault="00E11FD6" w:rsidP="002E5DFB">
      <w:pPr>
        <w:pStyle w:val="a3"/>
        <w:numPr>
          <w:ilvl w:val="0"/>
          <w:numId w:val="6"/>
        </w:numPr>
        <w:jc w:val="both"/>
      </w:pPr>
      <w:r>
        <w:t>Д</w:t>
      </w:r>
      <w:r w:rsidR="002E5DFB">
        <w:t>ля вычисления скважности импульса напряжения (</w:t>
      </w:r>
      <w:proofErr w:type="spellStart"/>
      <w:r w:rsidR="002E5DFB">
        <w:t>Fuzzy</w:t>
      </w:r>
      <w:proofErr w:type="spellEnd"/>
      <w:r w:rsidR="002E5DFB">
        <w:t xml:space="preserve"> </w:t>
      </w:r>
      <w:proofErr w:type="spellStart"/>
      <w:r w:rsidR="002E5DFB">
        <w:t>based</w:t>
      </w:r>
      <w:proofErr w:type="spellEnd"/>
      <w:r w:rsidR="002E5DFB">
        <w:t xml:space="preserve"> DTC) [8]</w:t>
      </w:r>
      <w:r>
        <w:t>.</w:t>
      </w:r>
    </w:p>
    <w:p w14:paraId="6B1D1CBB" w14:textId="18256BD4" w:rsidR="002E5DFB" w:rsidRDefault="00E11FD6" w:rsidP="002E5DFB">
      <w:pPr>
        <w:pStyle w:val="a3"/>
        <w:numPr>
          <w:ilvl w:val="0"/>
          <w:numId w:val="6"/>
        </w:numPr>
        <w:jc w:val="both"/>
      </w:pPr>
      <w:r>
        <w:t>Д</w:t>
      </w:r>
      <w:r w:rsidR="002E5DFB">
        <w:t>ля вычисления компонент вектора напряжения (</w:t>
      </w:r>
      <w:proofErr w:type="spellStart"/>
      <w:r w:rsidR="002E5DFB">
        <w:t>Fuzzy</w:t>
      </w:r>
      <w:proofErr w:type="spellEnd"/>
      <w:r w:rsidR="002E5DFB">
        <w:t xml:space="preserve"> DTC) [9-11]</w:t>
      </w:r>
      <w:r>
        <w:t>.</w:t>
      </w:r>
    </w:p>
    <w:p w14:paraId="5DD4E75F" w14:textId="77777777" w:rsidR="000A1CD5" w:rsidRPr="000A1CD5" w:rsidRDefault="002E5DFB" w:rsidP="002E5DFB">
      <w:pPr>
        <w:jc w:val="both"/>
        <w:rPr>
          <w:b/>
          <w:bCs/>
        </w:rPr>
      </w:pPr>
      <w:r w:rsidRPr="000A1CD5">
        <w:rPr>
          <w:b/>
          <w:bCs/>
        </w:rPr>
        <w:t>В первом случае см</w:t>
      </w:r>
      <w:r w:rsidR="000A1CD5" w:rsidRPr="000A1CD5">
        <w:rPr>
          <w:b/>
          <w:bCs/>
        </w:rPr>
        <w:t>отрите</w:t>
      </w:r>
      <w:r w:rsidRPr="000A1CD5">
        <w:rPr>
          <w:b/>
          <w:bCs/>
        </w:rPr>
        <w:t xml:space="preserve"> работу [8] определяют функции принадлежности в пространстве состояний и составляют базу правил, основанную на трех переменных: </w:t>
      </w:r>
    </w:p>
    <w:p w14:paraId="59A0E8B4" w14:textId="77777777" w:rsidR="000A1CD5" w:rsidRDefault="000A1CD5" w:rsidP="000A1CD5">
      <w:pPr>
        <w:pStyle w:val="a3"/>
        <w:numPr>
          <w:ilvl w:val="0"/>
          <w:numId w:val="11"/>
        </w:numPr>
        <w:jc w:val="both"/>
      </w:pPr>
      <w:r>
        <w:t>О</w:t>
      </w:r>
      <w:r w:rsidR="002E5DFB">
        <w:t>шибках регулирования амплитуды потока статора (</w:t>
      </w:r>
      <w:proofErr w:type="spellStart"/>
      <w:r w:rsidR="002E5DFB" w:rsidRPr="000A1CD5">
        <w:rPr>
          <w:rFonts w:cstheme="minorHAnsi"/>
        </w:rPr>
        <w:t>ɛ</w:t>
      </w:r>
      <w:r w:rsidR="002E5DFB" w:rsidRPr="000A1CD5">
        <w:rPr>
          <w:rFonts w:cstheme="minorHAnsi"/>
          <w:vertAlign w:val="subscript"/>
        </w:rPr>
        <w:t>Ψ</w:t>
      </w:r>
      <w:proofErr w:type="spellEnd"/>
      <w:r w:rsidR="002E5DFB">
        <w:t>)</w:t>
      </w:r>
      <w:r>
        <w:t>.</w:t>
      </w:r>
    </w:p>
    <w:p w14:paraId="3FD95E61" w14:textId="77777777" w:rsidR="000A1CD5" w:rsidRDefault="000A1CD5" w:rsidP="000A1CD5">
      <w:pPr>
        <w:pStyle w:val="a3"/>
        <w:numPr>
          <w:ilvl w:val="0"/>
          <w:numId w:val="11"/>
        </w:numPr>
        <w:jc w:val="both"/>
      </w:pPr>
      <w:r>
        <w:t>Э</w:t>
      </w:r>
      <w:r w:rsidR="002E5DFB">
        <w:t>лектромагнитного момента (</w:t>
      </w:r>
      <w:r w:rsidR="002E5DFB" w:rsidRPr="000A1CD5">
        <w:rPr>
          <w:rFonts w:cstheme="minorHAnsi"/>
        </w:rPr>
        <w:t>ɛ</w:t>
      </w:r>
      <w:r w:rsidR="002E5DFB" w:rsidRPr="000A1CD5">
        <w:rPr>
          <w:vertAlign w:val="subscript"/>
          <w:lang w:val="en-US"/>
        </w:rPr>
        <w:t>m</w:t>
      </w:r>
      <w:r w:rsidR="002E5DFB" w:rsidRPr="002E5DFB">
        <w:t>)</w:t>
      </w:r>
      <w:r>
        <w:t>.</w:t>
      </w:r>
    </w:p>
    <w:p w14:paraId="01E12722" w14:textId="09D319CD" w:rsidR="00E11FD6" w:rsidRDefault="000A1CD5" w:rsidP="000A1CD5">
      <w:pPr>
        <w:pStyle w:val="a3"/>
        <w:numPr>
          <w:ilvl w:val="0"/>
          <w:numId w:val="11"/>
        </w:numPr>
        <w:jc w:val="both"/>
      </w:pPr>
      <w:r>
        <w:t>У</w:t>
      </w:r>
      <w:r w:rsidR="002E5DFB">
        <w:t>глово</w:t>
      </w:r>
      <w:r>
        <w:t>е</w:t>
      </w:r>
      <w:r w:rsidR="002E5DFB">
        <w:t xml:space="preserve"> положени</w:t>
      </w:r>
      <w:r>
        <w:t>е</w:t>
      </w:r>
      <w:r w:rsidR="002E5DFB">
        <w:t xml:space="preserve"> вектора потока (</w:t>
      </w:r>
      <w:r w:rsidR="002E5DFB" w:rsidRPr="000A1CD5">
        <w:rPr>
          <w:rFonts w:cstheme="minorHAnsi"/>
        </w:rPr>
        <w:t>θ</w:t>
      </w:r>
      <w:r w:rsidR="002E5DFB">
        <w:t xml:space="preserve"> = </w:t>
      </w:r>
      <w:proofErr w:type="gramStart"/>
      <w:r w:rsidR="002E5DFB">
        <w:t>O..</w:t>
      </w:r>
      <w:r w:rsidR="009A40E8" w:rsidRPr="000A1CD5">
        <w:rPr>
          <w:rFonts w:cstheme="minorHAnsi"/>
        </w:rPr>
        <w:t>π</w:t>
      </w:r>
      <w:proofErr w:type="gramEnd"/>
      <w:r w:rsidR="002E5DFB">
        <w:t>/З)</w:t>
      </w:r>
      <w:r>
        <w:t>.</w:t>
      </w:r>
      <w:r w:rsidR="002E5DFB">
        <w:t xml:space="preserve"> </w:t>
      </w:r>
    </w:p>
    <w:p w14:paraId="6242DEA9" w14:textId="3E8DAAEE" w:rsidR="001B488F" w:rsidRPr="000A1CD5" w:rsidRDefault="00E11FD6" w:rsidP="002E5DFB">
      <w:pPr>
        <w:jc w:val="both"/>
        <w:rPr>
          <w:b/>
          <w:bCs/>
        </w:rPr>
      </w:pPr>
      <w:r w:rsidRPr="000A1CD5">
        <w:rPr>
          <w:b/>
          <w:bCs/>
        </w:rPr>
        <w:t xml:space="preserve">Данные параметры </w:t>
      </w:r>
      <w:r w:rsidR="002E5DFB" w:rsidRPr="000A1CD5">
        <w:rPr>
          <w:b/>
          <w:bCs/>
        </w:rPr>
        <w:t>определяется относительно начала одного из 6 секторов, делящих окружность</w:t>
      </w:r>
      <w:r w:rsidRPr="000A1CD5">
        <w:rPr>
          <w:b/>
          <w:bCs/>
        </w:rPr>
        <w:t xml:space="preserve">, </w:t>
      </w:r>
      <w:r w:rsidR="000A1CD5" w:rsidRPr="000A1CD5">
        <w:rPr>
          <w:b/>
          <w:bCs/>
        </w:rPr>
        <w:t>представлены на рисунке 3:</w:t>
      </w:r>
    </w:p>
    <w:p w14:paraId="3038D1EB" w14:textId="2733A381" w:rsidR="009A40E8" w:rsidRDefault="009A40E8" w:rsidP="009A40E8">
      <w:pPr>
        <w:jc w:val="center"/>
      </w:pPr>
      <w:r>
        <w:rPr>
          <w:noProof/>
        </w:rPr>
        <w:lastRenderedPageBreak/>
        <w:drawing>
          <wp:inline distT="0" distB="0" distL="0" distR="0" wp14:anchorId="46C60803" wp14:editId="07ECD752">
            <wp:extent cx="3771658" cy="2857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4" cy="28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4AE2" w14:textId="259282B0" w:rsidR="009A40E8" w:rsidRDefault="009A40E8" w:rsidP="009A40E8">
      <w:pPr>
        <w:jc w:val="center"/>
      </w:pPr>
      <w:r w:rsidRPr="009A40E8">
        <w:t>Рис</w:t>
      </w:r>
      <w:r w:rsidR="00EC1D66">
        <w:t>унок</w:t>
      </w:r>
      <w:r w:rsidRPr="009A40E8">
        <w:t xml:space="preserve"> 3</w:t>
      </w:r>
      <w:r>
        <w:t xml:space="preserve"> –</w:t>
      </w:r>
      <w:r w:rsidRPr="009A40E8">
        <w:t xml:space="preserve"> Векторная диаграмма состояний инвертора</w:t>
      </w:r>
    </w:p>
    <w:p w14:paraId="4B1E994E" w14:textId="77777777" w:rsidR="009A40E8" w:rsidRPr="00555436" w:rsidRDefault="009A40E8" w:rsidP="009A40E8">
      <w:pPr>
        <w:jc w:val="both"/>
        <w:rPr>
          <w:b/>
          <w:bCs/>
        </w:rPr>
      </w:pPr>
      <w:r w:rsidRPr="00555436">
        <w:rPr>
          <w:b/>
          <w:bCs/>
        </w:rPr>
        <w:t xml:space="preserve">Процесс управления по методу </w:t>
      </w:r>
      <w:proofErr w:type="spellStart"/>
      <w:r w:rsidRPr="00555436">
        <w:rPr>
          <w:b/>
          <w:bCs/>
        </w:rPr>
        <w:t>Fuzzy</w:t>
      </w:r>
      <w:proofErr w:type="spellEnd"/>
      <w:r w:rsidRPr="00555436">
        <w:rPr>
          <w:b/>
          <w:bCs/>
        </w:rPr>
        <w:t xml:space="preserve"> </w:t>
      </w:r>
      <w:proofErr w:type="spellStart"/>
      <w:r w:rsidRPr="00555436">
        <w:rPr>
          <w:b/>
          <w:bCs/>
        </w:rPr>
        <w:t>based</w:t>
      </w:r>
      <w:proofErr w:type="spellEnd"/>
      <w:r w:rsidRPr="00555436">
        <w:rPr>
          <w:b/>
          <w:bCs/>
        </w:rPr>
        <w:t xml:space="preserve"> DTC включает в себя следующие шаги:</w:t>
      </w:r>
    </w:p>
    <w:p w14:paraId="07BB5841" w14:textId="4DF3627C" w:rsidR="009A40E8" w:rsidRDefault="009A40E8" w:rsidP="009A40E8">
      <w:pPr>
        <w:pStyle w:val="a3"/>
        <w:numPr>
          <w:ilvl w:val="0"/>
          <w:numId w:val="7"/>
        </w:numPr>
        <w:jc w:val="both"/>
      </w:pPr>
      <w:r>
        <w:t xml:space="preserve">1 - </w:t>
      </w:r>
      <w:proofErr w:type="spellStart"/>
      <w:r>
        <w:t>Фаззификация</w:t>
      </w:r>
      <w:proofErr w:type="spellEnd"/>
      <w:r>
        <w:t xml:space="preserve"> входных переменных (</w:t>
      </w:r>
      <w:r>
        <w:rPr>
          <w:rFonts w:cstheme="minorHAnsi"/>
        </w:rPr>
        <w:t>θ</w:t>
      </w:r>
      <w:r>
        <w:t xml:space="preserve">, </w:t>
      </w:r>
      <w:proofErr w:type="spellStart"/>
      <w:r>
        <w:rPr>
          <w:rFonts w:cstheme="minorHAnsi"/>
        </w:rPr>
        <w:t>ɛ</w:t>
      </w:r>
      <w:r w:rsidRPr="002E5DFB">
        <w:rPr>
          <w:rFonts w:cstheme="minorHAnsi"/>
          <w:vertAlign w:val="subscript"/>
        </w:rPr>
        <w:t>Ψ</w:t>
      </w:r>
      <w:proofErr w:type="spellEnd"/>
      <w:r>
        <w:t xml:space="preserve">, </w:t>
      </w:r>
      <w:r>
        <w:rPr>
          <w:rFonts w:cstheme="minorHAnsi"/>
        </w:rPr>
        <w:t>ɛ</w:t>
      </w:r>
      <w:r w:rsidRPr="002E5DFB">
        <w:rPr>
          <w:vertAlign w:val="subscript"/>
          <w:lang w:val="en-US"/>
        </w:rPr>
        <w:t>m</w:t>
      </w:r>
      <w:r>
        <w:t>), т</w:t>
      </w:r>
      <w:r w:rsidR="000A1CD5">
        <w:t>о есть</w:t>
      </w:r>
      <w:r>
        <w:t xml:space="preserve"> определение принадлежности переменных к нечетким множествам (S, М, L)</w:t>
      </w:r>
      <w:r w:rsidR="000A1CD5">
        <w:t>.</w:t>
      </w:r>
    </w:p>
    <w:p w14:paraId="0B821BE1" w14:textId="0D15FED9" w:rsidR="009A40E8" w:rsidRDefault="009A40E8" w:rsidP="009A40E8">
      <w:pPr>
        <w:pStyle w:val="a3"/>
        <w:numPr>
          <w:ilvl w:val="0"/>
          <w:numId w:val="7"/>
        </w:numPr>
        <w:jc w:val="both"/>
      </w:pPr>
      <w:r>
        <w:t>2 - Соотнесение нечетких значений входных переменных с нечеткими значениями выходной переменной по базе правил</w:t>
      </w:r>
      <w:r w:rsidR="000A1CD5">
        <w:t>.</w:t>
      </w:r>
    </w:p>
    <w:p w14:paraId="6978F516" w14:textId="644619B2" w:rsidR="009A40E8" w:rsidRDefault="009A40E8" w:rsidP="009A40E8">
      <w:pPr>
        <w:pStyle w:val="a3"/>
        <w:numPr>
          <w:ilvl w:val="0"/>
          <w:numId w:val="7"/>
        </w:numPr>
        <w:jc w:val="both"/>
      </w:pPr>
      <w:r>
        <w:t xml:space="preserve">3 - </w:t>
      </w:r>
      <w:proofErr w:type="spellStart"/>
      <w:r>
        <w:t>Дефаззификация</w:t>
      </w:r>
      <w:proofErr w:type="spellEnd"/>
      <w:r>
        <w:t xml:space="preserve"> выходной переменной (скважность импульса вектора напряжения </w:t>
      </w:r>
      <w:r>
        <w:rPr>
          <w:rFonts w:cstheme="minorHAnsi"/>
        </w:rPr>
        <w:t>y</w:t>
      </w:r>
      <w:r>
        <w:t>), т</w:t>
      </w:r>
      <w:r w:rsidR="000A1CD5">
        <w:t xml:space="preserve">о есть </w:t>
      </w:r>
      <w:r>
        <w:t>вычисление численного значения переменной на основе ее нечеткого значения</w:t>
      </w:r>
      <w:r w:rsidR="000A1CD5">
        <w:t>.</w:t>
      </w:r>
    </w:p>
    <w:p w14:paraId="3F355BE0" w14:textId="77777777" w:rsidR="000A1CD5" w:rsidRDefault="009A40E8" w:rsidP="009A40E8">
      <w:pPr>
        <w:jc w:val="both"/>
      </w:pPr>
      <w:r>
        <w:t>Во втором случае см</w:t>
      </w:r>
      <w:r w:rsidR="000A1CD5">
        <w:t>отрите публикации</w:t>
      </w:r>
      <w:r>
        <w:t xml:space="preserve"> [9-11] таблица переключения, свойственная для классического DTC, не используется и база правил усложняется. </w:t>
      </w:r>
    </w:p>
    <w:p w14:paraId="4AC48C2F" w14:textId="77777777" w:rsidR="000A1CD5" w:rsidRPr="000A1CD5" w:rsidRDefault="009A40E8" w:rsidP="009A40E8">
      <w:pPr>
        <w:jc w:val="both"/>
        <w:rPr>
          <w:b/>
          <w:bCs/>
        </w:rPr>
      </w:pPr>
      <w:r w:rsidRPr="000A1CD5">
        <w:rPr>
          <w:b/>
          <w:bCs/>
        </w:rPr>
        <w:t xml:space="preserve">Кроме того, выходная переменная (вектор напряжения) принимает дискретные значения, а, значит, функция </w:t>
      </w:r>
      <w:proofErr w:type="spellStart"/>
      <w:r w:rsidRPr="000A1CD5">
        <w:rPr>
          <w:b/>
          <w:bCs/>
        </w:rPr>
        <w:t>дефаззификация</w:t>
      </w:r>
      <w:proofErr w:type="spellEnd"/>
      <w:r w:rsidRPr="000A1CD5">
        <w:rPr>
          <w:b/>
          <w:bCs/>
        </w:rPr>
        <w:t xml:space="preserve"> реализуется следующим образом:</w:t>
      </w:r>
    </w:p>
    <w:p w14:paraId="7115C2D8" w14:textId="77777777" w:rsidR="000A1CD5" w:rsidRDefault="000A1CD5" w:rsidP="000A1CD5">
      <w:pPr>
        <w:pStyle w:val="a3"/>
        <w:numPr>
          <w:ilvl w:val="0"/>
          <w:numId w:val="12"/>
        </w:numPr>
        <w:jc w:val="both"/>
      </w:pPr>
      <w:r>
        <w:t>Е</w:t>
      </w:r>
      <w:r w:rsidR="009A40E8">
        <w:t>сли (</w:t>
      </w:r>
      <w:r w:rsidR="009A40E8" w:rsidRPr="000A1CD5">
        <w:rPr>
          <w:rFonts w:cstheme="minorHAnsi"/>
        </w:rPr>
        <w:t>θ</w:t>
      </w:r>
      <w:r w:rsidR="009A40E8">
        <w:t>=</w:t>
      </w:r>
      <w:r w:rsidR="009A40E8" w:rsidRPr="000A1CD5">
        <w:rPr>
          <w:rFonts w:cstheme="minorHAnsi"/>
        </w:rPr>
        <w:t>θ</w:t>
      </w:r>
      <w:r w:rsidR="009A40E8" w:rsidRPr="000A1CD5">
        <w:rPr>
          <w:rFonts w:cstheme="minorHAnsi"/>
          <w:vertAlign w:val="subscript"/>
        </w:rPr>
        <w:t>1</w:t>
      </w:r>
      <w:r w:rsidR="009A40E8">
        <w:t>) и (</w:t>
      </w:r>
      <w:r w:rsidR="009A40E8" w:rsidRPr="000A1CD5">
        <w:rPr>
          <w:rFonts w:cstheme="minorHAnsi"/>
        </w:rPr>
        <w:t>ɛ</w:t>
      </w:r>
      <w:r w:rsidR="009A40E8" w:rsidRPr="000A1CD5">
        <w:rPr>
          <w:vertAlign w:val="subscript"/>
          <w:lang w:val="en-US"/>
        </w:rPr>
        <w:t>m</w:t>
      </w:r>
      <w:r w:rsidR="009A40E8">
        <w:t>=</w:t>
      </w:r>
      <w:proofErr w:type="spellStart"/>
      <w:r w:rsidR="009A40E8">
        <w:t>A</w:t>
      </w:r>
      <w:r w:rsidR="009A40E8" w:rsidRPr="000A1CD5">
        <w:rPr>
          <w:vertAlign w:val="subscript"/>
        </w:rPr>
        <w:t>i</w:t>
      </w:r>
      <w:proofErr w:type="spellEnd"/>
      <w:r w:rsidR="009A40E8">
        <w:t>) и (</w:t>
      </w:r>
      <w:proofErr w:type="spellStart"/>
      <w:r w:rsidR="00D6492D" w:rsidRPr="000A1CD5">
        <w:rPr>
          <w:rFonts w:cstheme="minorHAnsi"/>
        </w:rPr>
        <w:t>ɛ</w:t>
      </w:r>
      <w:r w:rsidR="00D6492D" w:rsidRPr="000A1CD5">
        <w:rPr>
          <w:rFonts w:cstheme="minorHAnsi"/>
          <w:vertAlign w:val="subscript"/>
        </w:rPr>
        <w:t>Ψ</w:t>
      </w:r>
      <w:proofErr w:type="spellEnd"/>
      <w:r w:rsidR="009A40E8">
        <w:t>=</w:t>
      </w:r>
      <w:proofErr w:type="spellStart"/>
      <w:r w:rsidR="009A40E8">
        <w:t>B</w:t>
      </w:r>
      <w:r w:rsidR="009A40E8" w:rsidRPr="000A1CD5">
        <w:rPr>
          <w:vertAlign w:val="subscript"/>
        </w:rPr>
        <w:t>i</w:t>
      </w:r>
      <w:proofErr w:type="spellEnd"/>
      <w:r w:rsidR="009A40E8">
        <w:t>)</w:t>
      </w:r>
      <w:r>
        <w:t>.</w:t>
      </w:r>
    </w:p>
    <w:p w14:paraId="6482150A" w14:textId="14BE0F59" w:rsidR="000A1CD5" w:rsidRDefault="000A1CD5" w:rsidP="000A1CD5">
      <w:pPr>
        <w:pStyle w:val="a3"/>
        <w:numPr>
          <w:ilvl w:val="0"/>
          <w:numId w:val="12"/>
        </w:numPr>
        <w:jc w:val="both"/>
      </w:pPr>
      <w:r>
        <w:t xml:space="preserve">Следовательно, </w:t>
      </w:r>
      <w:r w:rsidR="009A40E8">
        <w:t>U=</w:t>
      </w:r>
      <w:proofErr w:type="spellStart"/>
      <w:r w:rsidR="009A40E8">
        <w:t>U</w:t>
      </w:r>
      <w:r w:rsidR="009A40E8" w:rsidRPr="000A1CD5">
        <w:rPr>
          <w:vertAlign w:val="subscript"/>
        </w:rPr>
        <w:t>i</w:t>
      </w:r>
      <w:proofErr w:type="spellEnd"/>
      <w:r w:rsidR="009A40E8">
        <w:t xml:space="preserve">. </w:t>
      </w:r>
    </w:p>
    <w:p w14:paraId="1A09F006" w14:textId="33EEA022" w:rsidR="009A40E8" w:rsidRDefault="009A40E8" w:rsidP="009A40E8">
      <w:pPr>
        <w:jc w:val="both"/>
      </w:pPr>
      <w:r>
        <w:t xml:space="preserve">База правил для метода </w:t>
      </w:r>
      <w:proofErr w:type="spellStart"/>
      <w:r>
        <w:t>Fuzzy</w:t>
      </w:r>
      <w:proofErr w:type="spellEnd"/>
      <w:r>
        <w:t xml:space="preserve"> DTC состоит из 180 правил.</w:t>
      </w:r>
    </w:p>
    <w:p w14:paraId="2D9C19A3" w14:textId="77777777" w:rsidR="00D6492D" w:rsidRPr="00555436" w:rsidRDefault="009A40E8" w:rsidP="009A40E8">
      <w:pPr>
        <w:jc w:val="both"/>
        <w:rPr>
          <w:b/>
          <w:bCs/>
        </w:rPr>
      </w:pPr>
      <w:r w:rsidRPr="00555436">
        <w:rPr>
          <w:b/>
          <w:bCs/>
        </w:rPr>
        <w:t xml:space="preserve">К недостаткам метода </w:t>
      </w:r>
      <w:proofErr w:type="spellStart"/>
      <w:r w:rsidRPr="00555436">
        <w:rPr>
          <w:b/>
          <w:bCs/>
        </w:rPr>
        <w:t>Fuzzy</w:t>
      </w:r>
      <w:proofErr w:type="spellEnd"/>
      <w:r w:rsidRPr="00555436">
        <w:rPr>
          <w:b/>
          <w:bCs/>
        </w:rPr>
        <w:t xml:space="preserve"> DTC можно отнести следующее:</w:t>
      </w:r>
    </w:p>
    <w:p w14:paraId="2A138987" w14:textId="36399D23" w:rsidR="00D6492D" w:rsidRDefault="000A1CD5" w:rsidP="00D6492D">
      <w:pPr>
        <w:pStyle w:val="a3"/>
        <w:numPr>
          <w:ilvl w:val="0"/>
          <w:numId w:val="8"/>
        </w:numPr>
        <w:jc w:val="both"/>
      </w:pPr>
      <w:r>
        <w:t>С</w:t>
      </w:r>
      <w:r w:rsidR="009A40E8">
        <w:t>ложность таблицы переключений, включающей большое количество правил</w:t>
      </w:r>
      <w:r>
        <w:t>.</w:t>
      </w:r>
    </w:p>
    <w:p w14:paraId="1ED8D1E3" w14:textId="77777777" w:rsidR="005B7F17" w:rsidRDefault="005B7F17" w:rsidP="00D6492D">
      <w:pPr>
        <w:pStyle w:val="a3"/>
        <w:numPr>
          <w:ilvl w:val="0"/>
          <w:numId w:val="8"/>
        </w:numPr>
        <w:jc w:val="both"/>
      </w:pPr>
      <w:r>
        <w:t>Н</w:t>
      </w:r>
      <w:r w:rsidR="009A40E8">
        <w:t xml:space="preserve">ечеткие правила не учитывают влияние частоты вращения и </w:t>
      </w:r>
      <w:proofErr w:type="spellStart"/>
      <w:r w:rsidR="009A40E8">
        <w:t>противо</w:t>
      </w:r>
      <w:proofErr w:type="spellEnd"/>
      <w:r w:rsidR="009A40E8">
        <w:t>-ЭДС статора на изменение электромагнитного момента</w:t>
      </w:r>
      <w:r>
        <w:t>.</w:t>
      </w:r>
    </w:p>
    <w:p w14:paraId="0A49CD68" w14:textId="7434B65E" w:rsidR="009A40E8" w:rsidRDefault="005B7F17" w:rsidP="00D6492D">
      <w:pPr>
        <w:pStyle w:val="a3"/>
        <w:numPr>
          <w:ilvl w:val="0"/>
          <w:numId w:val="8"/>
        </w:numPr>
        <w:jc w:val="both"/>
      </w:pPr>
      <w:r>
        <w:t>В</w:t>
      </w:r>
      <w:r w:rsidR="009A40E8">
        <w:t>следствие чего будет происходить увеличение размаха колебаний с ростом частоты вращения.</w:t>
      </w:r>
    </w:p>
    <w:p w14:paraId="16C841AF" w14:textId="23E538A4" w:rsidR="00AA7448" w:rsidRDefault="00AA7448" w:rsidP="00AA7448">
      <w:pPr>
        <w:pStyle w:val="2"/>
        <w:spacing w:before="120" w:after="120"/>
        <w:jc w:val="center"/>
      </w:pPr>
      <w:r>
        <w:t>Управление моментом с использованием искусственных нейронных сетей ANN DTC</w:t>
      </w:r>
    </w:p>
    <w:p w14:paraId="6AE4F337" w14:textId="2BBAAA72" w:rsidR="005B7F17" w:rsidRDefault="009A40E8" w:rsidP="00D6492D">
      <w:pPr>
        <w:jc w:val="both"/>
      </w:pPr>
      <w:r>
        <w:t>Прямое управление моментом с использованием искусственных нейронных сетей ANN</w:t>
      </w:r>
      <w:r w:rsidR="00AA7448">
        <w:t xml:space="preserve"> </w:t>
      </w:r>
      <w:r>
        <w:t>DTC обладает наилучшими статическими н динамиче</w:t>
      </w:r>
      <w:r w:rsidR="00D6492D">
        <w:t xml:space="preserve">скими характеристиками среди методов прямого управления моментом, использующих интеллектуальные технологии [10-11]. </w:t>
      </w:r>
    </w:p>
    <w:p w14:paraId="32EEE5B2" w14:textId="77777777" w:rsidR="00AA7448" w:rsidRPr="00051365" w:rsidRDefault="00D6492D" w:rsidP="00D6492D">
      <w:pPr>
        <w:jc w:val="both"/>
        <w:rPr>
          <w:b/>
          <w:bCs/>
        </w:rPr>
      </w:pPr>
      <w:r w:rsidRPr="00051365">
        <w:rPr>
          <w:b/>
          <w:bCs/>
        </w:rPr>
        <w:t>Обучение нейронной сети выполняется при помощи рекуррентного соотношения, основанного на</w:t>
      </w:r>
      <w:r w:rsidR="00AA7448" w:rsidRPr="00051365">
        <w:rPr>
          <w:b/>
          <w:bCs/>
        </w:rPr>
        <w:t>:</w:t>
      </w:r>
    </w:p>
    <w:p w14:paraId="509B4299" w14:textId="77777777" w:rsidR="00AA7448" w:rsidRDefault="00AA7448" w:rsidP="00051365">
      <w:pPr>
        <w:pStyle w:val="a3"/>
        <w:numPr>
          <w:ilvl w:val="0"/>
          <w:numId w:val="13"/>
        </w:numPr>
        <w:jc w:val="both"/>
      </w:pPr>
      <w:r>
        <w:t>О</w:t>
      </w:r>
      <w:r w:rsidR="00D6492D">
        <w:t>шибке вычисления нейронной сетью вектора весов</w:t>
      </w:r>
      <w:r>
        <w:t>.</w:t>
      </w:r>
    </w:p>
    <w:p w14:paraId="59A30D7F" w14:textId="5D9B3633" w:rsidR="00AA7448" w:rsidRDefault="00AA7448" w:rsidP="00051365">
      <w:pPr>
        <w:pStyle w:val="a3"/>
        <w:numPr>
          <w:ilvl w:val="0"/>
          <w:numId w:val="13"/>
        </w:numPr>
        <w:jc w:val="both"/>
      </w:pPr>
      <w:r>
        <w:t xml:space="preserve">Это происходит </w:t>
      </w:r>
      <w:r w:rsidR="00D6492D">
        <w:t xml:space="preserve">до тех пор, пока разница значений выходных переменных нейронной сети и выходных переменных таблицы переключения не станет меньше заданного значения. </w:t>
      </w:r>
    </w:p>
    <w:p w14:paraId="435B2C17" w14:textId="77777777" w:rsidR="00051365" w:rsidRDefault="00D6492D" w:rsidP="00D6492D">
      <w:pPr>
        <w:jc w:val="both"/>
      </w:pPr>
      <w:r>
        <w:t xml:space="preserve">Реализация методов ANN DTC подразумевает использование известных значений вектора весов, вычисленных в ходе обучения нейронной сети. </w:t>
      </w:r>
    </w:p>
    <w:p w14:paraId="602E8549" w14:textId="24EDA511" w:rsidR="00051365" w:rsidRDefault="00D6492D" w:rsidP="00D6492D">
      <w:pPr>
        <w:jc w:val="both"/>
      </w:pPr>
      <w:r>
        <w:lastRenderedPageBreak/>
        <w:t xml:space="preserve">Нейронный контроллер представляет собой совокупность простейших арифметических операций сложение и умножение, что делает возможным быструю обработку поступившей информации и быстрое реагирование на изменение переменных и задания. </w:t>
      </w:r>
    </w:p>
    <w:p w14:paraId="1CEADF25" w14:textId="77777777" w:rsidR="00051365" w:rsidRPr="00051365" w:rsidRDefault="00D6492D" w:rsidP="00D6492D">
      <w:pPr>
        <w:jc w:val="both"/>
        <w:rPr>
          <w:b/>
          <w:bCs/>
        </w:rPr>
      </w:pPr>
      <w:r w:rsidRPr="00051365">
        <w:rPr>
          <w:b/>
          <w:bCs/>
        </w:rPr>
        <w:t>Методы ANN DTC обладают следующими достоинствами</w:t>
      </w:r>
      <w:r w:rsidR="00051365" w:rsidRPr="00051365">
        <w:rPr>
          <w:b/>
          <w:bCs/>
        </w:rPr>
        <w:t>:</w:t>
      </w:r>
    </w:p>
    <w:p w14:paraId="1232A6F4" w14:textId="654A54C9" w:rsidR="00051365" w:rsidRDefault="00051365" w:rsidP="00EF1074">
      <w:pPr>
        <w:pStyle w:val="a3"/>
        <w:numPr>
          <w:ilvl w:val="0"/>
          <w:numId w:val="14"/>
        </w:numPr>
        <w:jc w:val="both"/>
      </w:pPr>
      <w:r>
        <w:t>П</w:t>
      </w:r>
      <w:r w:rsidR="00D6492D">
        <w:t>ростотой реализации контроллера</w:t>
      </w:r>
      <w:r w:rsidR="00EF1074">
        <w:t xml:space="preserve"> с</w:t>
      </w:r>
      <w:r w:rsidR="00D6492D">
        <w:t xml:space="preserve"> робастностью к неточности идентификации переменных</w:t>
      </w:r>
      <w:r w:rsidR="00EF1074">
        <w:t>.</w:t>
      </w:r>
    </w:p>
    <w:p w14:paraId="560227D1" w14:textId="4F7F7801" w:rsidR="00051365" w:rsidRDefault="00EF1074" w:rsidP="00EF1074">
      <w:pPr>
        <w:pStyle w:val="a3"/>
        <w:numPr>
          <w:ilvl w:val="0"/>
          <w:numId w:val="14"/>
        </w:numPr>
        <w:jc w:val="both"/>
      </w:pPr>
      <w:r>
        <w:t xml:space="preserve">В результате с </w:t>
      </w:r>
      <w:r w:rsidR="00D6492D">
        <w:t xml:space="preserve">меньшим временем отклика на изменения переменных. </w:t>
      </w:r>
    </w:p>
    <w:p w14:paraId="289AA7B2" w14:textId="77777777" w:rsidR="00051365" w:rsidRPr="00051365" w:rsidRDefault="00D6492D" w:rsidP="00D6492D">
      <w:pPr>
        <w:jc w:val="both"/>
        <w:rPr>
          <w:b/>
          <w:bCs/>
        </w:rPr>
      </w:pPr>
      <w:r w:rsidRPr="00051365">
        <w:rPr>
          <w:b/>
          <w:bCs/>
        </w:rPr>
        <w:t>Основным недостатком метода ANN DTC является</w:t>
      </w:r>
      <w:r w:rsidR="00051365" w:rsidRPr="00051365">
        <w:rPr>
          <w:b/>
          <w:bCs/>
        </w:rPr>
        <w:t>:</w:t>
      </w:r>
    </w:p>
    <w:p w14:paraId="06D7CD41" w14:textId="0DCB5DB8" w:rsidR="00D6492D" w:rsidRDefault="00051365" w:rsidP="00EF1074">
      <w:pPr>
        <w:pStyle w:val="a3"/>
        <w:numPr>
          <w:ilvl w:val="0"/>
          <w:numId w:val="15"/>
        </w:numPr>
        <w:jc w:val="both"/>
      </w:pPr>
      <w:r>
        <w:t>С</w:t>
      </w:r>
      <w:r w:rsidR="00D6492D">
        <w:t>ложность организации обучения нейронной сети при ее адаптации к конкретному двигателю.</w:t>
      </w:r>
    </w:p>
    <w:p w14:paraId="1C9FAE04" w14:textId="41B40254" w:rsidR="00391AB4" w:rsidRPr="00AD285F" w:rsidRDefault="00391AB4" w:rsidP="00AD285F">
      <w:pPr>
        <w:pStyle w:val="2"/>
        <w:spacing w:before="120" w:after="120"/>
        <w:jc w:val="center"/>
      </w:pPr>
      <w:r w:rsidRPr="00AD285F">
        <w:t xml:space="preserve">Основные выводы по результатам </w:t>
      </w:r>
      <w:r w:rsidR="00AD285F" w:rsidRPr="00AD285F">
        <w:t>исследований методов управления электродвигателем</w:t>
      </w:r>
    </w:p>
    <w:p w14:paraId="1D9E91BC" w14:textId="353DBD9B" w:rsidR="00EF1074" w:rsidRPr="00391AB4" w:rsidRDefault="00D6492D" w:rsidP="00D6492D">
      <w:pPr>
        <w:jc w:val="both"/>
        <w:rPr>
          <w:b/>
          <w:bCs/>
        </w:rPr>
      </w:pPr>
      <w:r w:rsidRPr="00391AB4">
        <w:rPr>
          <w:b/>
          <w:bCs/>
        </w:rPr>
        <w:t>Таким образом, у всех вариантов прямого управления моментом есть достоинства и недостатки, обуславливающие область их применения</w:t>
      </w:r>
      <w:r w:rsidR="00391AB4" w:rsidRPr="00391AB4">
        <w:rPr>
          <w:b/>
          <w:bCs/>
        </w:rPr>
        <w:t>:</w:t>
      </w:r>
    </w:p>
    <w:p w14:paraId="0C7C302A" w14:textId="77777777" w:rsidR="00EF1074" w:rsidRDefault="00D6492D" w:rsidP="00391AB4">
      <w:pPr>
        <w:pStyle w:val="a3"/>
        <w:numPr>
          <w:ilvl w:val="0"/>
          <w:numId w:val="15"/>
        </w:numPr>
        <w:jc w:val="both"/>
      </w:pPr>
      <w:r>
        <w:t xml:space="preserve">Классические варианты прямого управления моментом представляют собой частные случаи систем разрывного управления состоянием электрических машин переменного тока. </w:t>
      </w:r>
    </w:p>
    <w:p w14:paraId="3C7CFD90" w14:textId="77777777" w:rsidR="00EF1074" w:rsidRDefault="00D6492D" w:rsidP="00391AB4">
      <w:pPr>
        <w:pStyle w:val="a3"/>
        <w:numPr>
          <w:ilvl w:val="0"/>
          <w:numId w:val="15"/>
        </w:numPr>
        <w:jc w:val="both"/>
      </w:pPr>
      <w:r>
        <w:t>Данные системы максимально просты и эффективны</w:t>
      </w:r>
      <w:r w:rsidR="00EF1074">
        <w:t xml:space="preserve">, где </w:t>
      </w:r>
      <w:r>
        <w:t xml:space="preserve">под эффективностью понимается быстродействие системы управления. </w:t>
      </w:r>
    </w:p>
    <w:p w14:paraId="18983E94" w14:textId="77777777" w:rsidR="00EF1074" w:rsidRDefault="00D6492D" w:rsidP="00391AB4">
      <w:pPr>
        <w:pStyle w:val="a3"/>
        <w:numPr>
          <w:ilvl w:val="0"/>
          <w:numId w:val="15"/>
        </w:numPr>
        <w:jc w:val="both"/>
      </w:pPr>
      <w:r>
        <w:t xml:space="preserve">Однако использование вектора напряжения большой амплитуды в установившемся режиме создает в системах DTC и DSC проблему колебаний электромагнитного момента и амплитуды вектора потока статора. </w:t>
      </w:r>
    </w:p>
    <w:p w14:paraId="1D900F04" w14:textId="62C110B9" w:rsidR="00EF1074" w:rsidRDefault="00D6492D" w:rsidP="00D6492D">
      <w:pPr>
        <w:jc w:val="both"/>
      </w:pPr>
      <w:r>
        <w:t xml:space="preserve">Решением данной проблемы занимается множество исследователей. </w:t>
      </w:r>
    </w:p>
    <w:p w14:paraId="05557E8C" w14:textId="31813F7E" w:rsidR="00391AB4" w:rsidRPr="00391AB4" w:rsidRDefault="00391AB4" w:rsidP="00391AB4">
      <w:pPr>
        <w:jc w:val="both"/>
        <w:rPr>
          <w:b/>
          <w:bCs/>
        </w:rPr>
      </w:pPr>
      <w:r w:rsidRPr="00391AB4">
        <w:rPr>
          <w:b/>
          <w:bCs/>
        </w:rPr>
        <w:t>В итоге в двух статьях рассмотрены следующие методы управления электродвигателем на основании:</w:t>
      </w:r>
    </w:p>
    <w:p w14:paraId="4D86C319" w14:textId="77777777" w:rsidR="00391AB4" w:rsidRDefault="00391AB4" w:rsidP="00391AB4">
      <w:pPr>
        <w:pStyle w:val="a3"/>
        <w:numPr>
          <w:ilvl w:val="0"/>
          <w:numId w:val="15"/>
        </w:numPr>
        <w:jc w:val="both"/>
      </w:pPr>
      <w:r>
        <w:t>ШИМ.</w:t>
      </w:r>
    </w:p>
    <w:p w14:paraId="2DF6A325" w14:textId="77777777" w:rsidR="00391AB4" w:rsidRDefault="00391AB4" w:rsidP="00391AB4">
      <w:pPr>
        <w:pStyle w:val="a3"/>
        <w:numPr>
          <w:ilvl w:val="0"/>
          <w:numId w:val="15"/>
        </w:numPr>
        <w:jc w:val="both"/>
      </w:pPr>
      <w:r>
        <w:t>Сглаживание.</w:t>
      </w:r>
    </w:p>
    <w:p w14:paraId="7ECC1CB6" w14:textId="77777777" w:rsidR="00391AB4" w:rsidRDefault="00391AB4" w:rsidP="00391AB4">
      <w:pPr>
        <w:pStyle w:val="a3"/>
        <w:numPr>
          <w:ilvl w:val="0"/>
          <w:numId w:val="15"/>
        </w:numPr>
        <w:jc w:val="both"/>
      </w:pPr>
      <w:r>
        <w:t>Нечеткой логике.</w:t>
      </w:r>
    </w:p>
    <w:p w14:paraId="04538EE2" w14:textId="2C67EC8D" w:rsidR="00391AB4" w:rsidRDefault="00391AB4" w:rsidP="00391AB4">
      <w:pPr>
        <w:pStyle w:val="a3"/>
        <w:numPr>
          <w:ilvl w:val="0"/>
          <w:numId w:val="15"/>
        </w:numPr>
        <w:jc w:val="both"/>
      </w:pPr>
      <w:r>
        <w:t xml:space="preserve">Нейронных сетях. </w:t>
      </w:r>
    </w:p>
    <w:p w14:paraId="0520E294" w14:textId="030094EF" w:rsidR="00391AB4" w:rsidRPr="00391AB4" w:rsidRDefault="00391AB4" w:rsidP="00D6492D">
      <w:pPr>
        <w:jc w:val="both"/>
        <w:rPr>
          <w:b/>
          <w:bCs/>
        </w:rPr>
      </w:pPr>
      <w:r w:rsidRPr="00391AB4">
        <w:rPr>
          <w:b/>
          <w:bCs/>
        </w:rPr>
        <w:t>У данных методов есть свои плюсы и минусы:</w:t>
      </w:r>
    </w:p>
    <w:p w14:paraId="29E945BB" w14:textId="1D84A7AA" w:rsidR="00EF1074" w:rsidRDefault="00D6492D" w:rsidP="00391AB4">
      <w:pPr>
        <w:pStyle w:val="a3"/>
        <w:numPr>
          <w:ilvl w:val="0"/>
          <w:numId w:val="16"/>
        </w:numPr>
        <w:jc w:val="both"/>
      </w:pPr>
      <w:r>
        <w:t>Предложены варианты</w:t>
      </w:r>
      <w:r w:rsidR="00EF1074">
        <w:t xml:space="preserve"> управления позволяющие уменьшить амплитуду пульсаций электромагнитного момента и магнитного потока в установившемся режиме.</w:t>
      </w:r>
    </w:p>
    <w:p w14:paraId="5BC33D08" w14:textId="78814ACB" w:rsidR="009A40E8" w:rsidRDefault="00D6492D" w:rsidP="00391AB4">
      <w:pPr>
        <w:pStyle w:val="a3"/>
        <w:numPr>
          <w:ilvl w:val="0"/>
          <w:numId w:val="16"/>
        </w:numPr>
        <w:jc w:val="both"/>
      </w:pPr>
      <w:r>
        <w:t>Главным недостатком усовершенствованных вариантов является усложнение системы управления и, как следствие, уменьшение диапазона устойчивой работы.</w:t>
      </w:r>
    </w:p>
    <w:p w14:paraId="4D04E88F" w14:textId="77002DA1" w:rsidR="001B488F" w:rsidRDefault="00D6492D" w:rsidP="00EC1D66">
      <w:pPr>
        <w:pStyle w:val="2"/>
        <w:spacing w:before="120" w:after="120"/>
        <w:jc w:val="center"/>
      </w:pPr>
      <w:r>
        <w:t>Список литературы</w:t>
      </w:r>
    </w:p>
    <w:p w14:paraId="5F45BEBC" w14:textId="1FF92EE1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>A novel direct torque and flux control algorithm for the induction motor drive/ P</w:t>
      </w:r>
      <w:r w:rsidR="00A222E5" w:rsidRPr="00A222E5">
        <w:rPr>
          <w:lang w:val="en-US"/>
        </w:rPr>
        <w:t>.</w:t>
      </w:r>
      <w:r w:rsidRPr="00D6492D">
        <w:rPr>
          <w:lang w:val="en-US"/>
        </w:rPr>
        <w:t>R. Matic, B.D</w:t>
      </w:r>
      <w:r w:rsidR="00A222E5" w:rsidRPr="00A222E5">
        <w:rPr>
          <w:lang w:val="en-US"/>
        </w:rPr>
        <w:t>.</w:t>
      </w:r>
      <w:r w:rsidRPr="00D6492D">
        <w:rPr>
          <w:lang w:val="en-US"/>
        </w:rPr>
        <w:t xml:space="preserve"> </w:t>
      </w:r>
      <w:proofErr w:type="spellStart"/>
      <w:r w:rsidRPr="00D6492D">
        <w:rPr>
          <w:lang w:val="en-US"/>
        </w:rPr>
        <w:t>Blanusa</w:t>
      </w:r>
      <w:proofErr w:type="spellEnd"/>
      <w:r w:rsidRPr="00D6492D">
        <w:rPr>
          <w:lang w:val="en-US"/>
        </w:rPr>
        <w:t>, S.N</w:t>
      </w:r>
      <w:r w:rsidR="00A222E5" w:rsidRPr="00A222E5">
        <w:rPr>
          <w:lang w:val="en-US"/>
        </w:rPr>
        <w:t>.</w:t>
      </w:r>
      <w:r w:rsidRPr="00D6492D">
        <w:rPr>
          <w:lang w:val="en-US"/>
        </w:rPr>
        <w:t xml:space="preserve"> </w:t>
      </w:r>
      <w:proofErr w:type="spellStart"/>
      <w:r w:rsidRPr="00D6492D">
        <w:rPr>
          <w:lang w:val="en-US"/>
        </w:rPr>
        <w:t>Vukosavic</w:t>
      </w:r>
      <w:proofErr w:type="spellEnd"/>
      <w:r w:rsidRPr="00D6492D">
        <w:rPr>
          <w:lang w:val="en-US"/>
        </w:rPr>
        <w:t xml:space="preserve">// IEEE Electric machines and drive conference: proceedings of the </w:t>
      </w:r>
      <w:proofErr w:type="gramStart"/>
      <w:r w:rsidRPr="00D6492D">
        <w:rPr>
          <w:lang w:val="en-US"/>
        </w:rPr>
        <w:t>International</w:t>
      </w:r>
      <w:proofErr w:type="gramEnd"/>
      <w:r w:rsidRPr="00D6492D">
        <w:rPr>
          <w:lang w:val="en-US"/>
        </w:rPr>
        <w:t xml:space="preserve"> conference. - Madison, 2003. - Vol. 2 - P 965-970.</w:t>
      </w:r>
    </w:p>
    <w:p w14:paraId="18750727" w14:textId="666DC17C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Stator- and rotor-flux-based deadbeat direct torque control of induction machines/ B.H. Kenny, </w:t>
      </w:r>
      <w:proofErr w:type="spellStart"/>
      <w:r w:rsidRPr="00D6492D">
        <w:rPr>
          <w:lang w:val="en-US"/>
        </w:rPr>
        <w:t>Ps.D</w:t>
      </w:r>
      <w:proofErr w:type="spellEnd"/>
      <w:r w:rsidRPr="00D6492D">
        <w:rPr>
          <w:lang w:val="en-US"/>
        </w:rPr>
        <w:t>. Lorenz//IEEE Transactions on industry applications. - 2003 - Vol. 39. - No. 4. - P. 1093-1101.</w:t>
      </w:r>
    </w:p>
    <w:p w14:paraId="2FF579C3" w14:textId="45D308F8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Combining the principles of sliding mode, direct torque control, and space-vector modulation in a high-performance </w:t>
      </w:r>
      <w:proofErr w:type="spellStart"/>
      <w:r w:rsidRPr="00D6492D">
        <w:rPr>
          <w:lang w:val="en-US"/>
        </w:rPr>
        <w:t>sensorless</w:t>
      </w:r>
      <w:proofErr w:type="spellEnd"/>
      <w:r w:rsidRPr="00D6492D">
        <w:rPr>
          <w:lang w:val="en-US"/>
        </w:rPr>
        <w:t xml:space="preserve"> ac drive/ C</w:t>
      </w:r>
      <w:r w:rsidR="00925F89" w:rsidRPr="00925F89">
        <w:rPr>
          <w:lang w:val="en-US"/>
        </w:rPr>
        <w:t>.</w:t>
      </w:r>
      <w:r w:rsidRPr="00D6492D">
        <w:rPr>
          <w:lang w:val="en-US"/>
        </w:rPr>
        <w:t xml:space="preserve"> Lascu, A</w:t>
      </w:r>
      <w:r w:rsidR="00925F89" w:rsidRPr="00925F89">
        <w:rPr>
          <w:lang w:val="en-US"/>
        </w:rPr>
        <w:t>.</w:t>
      </w:r>
      <w:r w:rsidRPr="00D6492D">
        <w:rPr>
          <w:lang w:val="en-US"/>
        </w:rPr>
        <w:t xml:space="preserve">M. </w:t>
      </w:r>
      <w:proofErr w:type="spellStart"/>
      <w:r w:rsidRPr="00D6492D">
        <w:rPr>
          <w:lang w:val="en-US"/>
        </w:rPr>
        <w:t>Trzynadlowski</w:t>
      </w:r>
      <w:proofErr w:type="spellEnd"/>
      <w:r w:rsidRPr="00D6492D">
        <w:rPr>
          <w:lang w:val="en-US"/>
        </w:rPr>
        <w:t>// IEEE Transactions on industry applications. - 2004. - Vol. 40. - No 1. - P. 170-177.</w:t>
      </w:r>
    </w:p>
    <w:p w14:paraId="5634CB1C" w14:textId="6346EA26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A modified direct torque control for induction motor </w:t>
      </w:r>
      <w:proofErr w:type="spellStart"/>
      <w:r w:rsidRPr="00D6492D">
        <w:rPr>
          <w:lang w:val="en-US"/>
        </w:rPr>
        <w:t>sensorless</w:t>
      </w:r>
      <w:proofErr w:type="spellEnd"/>
      <w:r w:rsidRPr="00D6492D">
        <w:rPr>
          <w:lang w:val="en-US"/>
        </w:rPr>
        <w:t xml:space="preserve"> drive/ C. Lascu, F. Blaabjerg// IEEE Transactions on industry applications. - 2000. - Vol. 3 </w:t>
      </w:r>
      <w:proofErr w:type="gramStart"/>
      <w:r w:rsidRPr="00D6492D">
        <w:rPr>
          <w:lang w:val="en-US"/>
        </w:rPr>
        <w:t>6 .</w:t>
      </w:r>
      <w:proofErr w:type="gramEnd"/>
      <w:r w:rsidRPr="00D6492D">
        <w:rPr>
          <w:lang w:val="en-US"/>
        </w:rPr>
        <w:t>- N o . l. - P 122-130.</w:t>
      </w:r>
    </w:p>
    <w:p w14:paraId="5379836A" w14:textId="77777777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proofErr w:type="spellStart"/>
      <w:r w:rsidRPr="00D6492D">
        <w:rPr>
          <w:lang w:val="en-US"/>
        </w:rPr>
        <w:t>Zelechowsfci</w:t>
      </w:r>
      <w:proofErr w:type="spellEnd"/>
      <w:r w:rsidRPr="00D6492D">
        <w:rPr>
          <w:lang w:val="en-US"/>
        </w:rPr>
        <w:t>, M. Space vector modulated - direct torque controlled (DTC-SVM) inverter-fed induction motor drive Ph. D. Thesis. - Warsaw - 2005. - 169 p.</w:t>
      </w:r>
    </w:p>
    <w:p w14:paraId="2317A335" w14:textId="63FB6ABA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>Enlarging switching frequency in direct torque-controlled inverter by means of dithering/ T</w:t>
      </w:r>
      <w:r w:rsidR="00925F89" w:rsidRPr="00925F89">
        <w:rPr>
          <w:lang w:val="en-US"/>
        </w:rPr>
        <w:t>.</w:t>
      </w:r>
      <w:r w:rsidRPr="00D6492D">
        <w:rPr>
          <w:lang w:val="en-US"/>
        </w:rPr>
        <w:t xml:space="preserve"> Noguchi, M. Yamamoto, S. Kondo, I. Takahashi// IEEE Transactions on industry applications - 1999. - Vol 3 5.- No. 6. - P. 1358-1366</w:t>
      </w:r>
      <w:r w:rsidRPr="00925F89">
        <w:rPr>
          <w:lang w:val="en-US"/>
        </w:rPr>
        <w:t>.</w:t>
      </w:r>
    </w:p>
    <w:p w14:paraId="6FF99FF7" w14:textId="18743AFB" w:rsid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lastRenderedPageBreak/>
        <w:t xml:space="preserve">Lnproved direct torque and flux vector control of </w:t>
      </w:r>
      <w:proofErr w:type="spellStart"/>
      <w:r w:rsidRPr="00D6492D">
        <w:rPr>
          <w:lang w:val="en-US"/>
        </w:rPr>
        <w:t>pwm</w:t>
      </w:r>
      <w:proofErr w:type="spellEnd"/>
      <w:r w:rsidRPr="00D6492D">
        <w:rPr>
          <w:lang w:val="en-US"/>
        </w:rPr>
        <w:t xml:space="preserve"> inverter-fed induction motor drives/ M.P</w:t>
      </w:r>
      <w:r w:rsidR="00925F89" w:rsidRPr="00925F89">
        <w:rPr>
          <w:lang w:val="en-US"/>
        </w:rPr>
        <w:t>.</w:t>
      </w:r>
      <w:r w:rsidRPr="00D6492D">
        <w:rPr>
          <w:lang w:val="en-US"/>
        </w:rPr>
        <w:t xml:space="preserve"> </w:t>
      </w:r>
      <w:proofErr w:type="spellStart"/>
      <w:r w:rsidRPr="00D6492D">
        <w:rPr>
          <w:lang w:val="en-US"/>
        </w:rPr>
        <w:t>Kazmierkowski</w:t>
      </w:r>
      <w:proofErr w:type="spellEnd"/>
      <w:r w:rsidRPr="00D6492D">
        <w:rPr>
          <w:lang w:val="en-US"/>
        </w:rPr>
        <w:t>, A.B. Kasprowicz// IEEE Transactions on industrial electronics. - 1995 - Vol. 42. - No. 4, - P. 344-350.</w:t>
      </w:r>
    </w:p>
    <w:p w14:paraId="3038F8EC" w14:textId="576FB8FF" w:rsidR="00D6492D" w:rsidRP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Fuzzy logic direct torque control/ A. </w:t>
      </w:r>
      <w:r w:rsidR="00925F89" w:rsidRPr="00D6492D">
        <w:rPr>
          <w:lang w:val="en-US"/>
        </w:rPr>
        <w:t>Arias</w:t>
      </w:r>
      <w:r w:rsidRPr="00D6492D">
        <w:rPr>
          <w:lang w:val="en-US"/>
        </w:rPr>
        <w:t xml:space="preserve">, J.L Romeral, E </w:t>
      </w:r>
      <w:proofErr w:type="spellStart"/>
      <w:r w:rsidRPr="00D6492D">
        <w:rPr>
          <w:lang w:val="en-US"/>
        </w:rPr>
        <w:t>Aldabas</w:t>
      </w:r>
      <w:proofErr w:type="spellEnd"/>
      <w:r w:rsidRPr="00D6492D">
        <w:rPr>
          <w:lang w:val="en-US"/>
        </w:rPr>
        <w:t xml:space="preserve">, M.G. Jayne// IEEE Industrial electronics: proceedings of the </w:t>
      </w:r>
      <w:proofErr w:type="gramStart"/>
      <w:r w:rsidRPr="00D6492D">
        <w:rPr>
          <w:lang w:val="en-US"/>
        </w:rPr>
        <w:t>International</w:t>
      </w:r>
      <w:proofErr w:type="gramEnd"/>
      <w:r w:rsidRPr="00D6492D">
        <w:rPr>
          <w:lang w:val="en-US"/>
        </w:rPr>
        <w:t xml:space="preserve"> symposium - Cholula, Puebla, Mexico, 2000 - Vol. 1 - P 253-258.</w:t>
      </w:r>
    </w:p>
    <w:p w14:paraId="61FA7CC2" w14:textId="16E18C31" w:rsidR="00D6492D" w:rsidRPr="00925F89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>Direct torque control for induction motor using fuzzy logic/ R. Toufouti, S. Meziane, H. Benalla// ACSE Journal. - 2006 - Vol. 6. - Issue. 2 - P 19-26.</w:t>
      </w:r>
    </w:p>
    <w:p w14:paraId="061DE059" w14:textId="61B2667A" w:rsidR="00D6492D" w:rsidRPr="00D6492D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Direct torque control for induction motor using intelligent techniques/ </w:t>
      </w:r>
      <w:r w:rsidR="00925F89">
        <w:rPr>
          <w:lang w:val="en-US"/>
        </w:rPr>
        <w:t xml:space="preserve">R. </w:t>
      </w:r>
      <w:r w:rsidRPr="00D6492D">
        <w:rPr>
          <w:lang w:val="en-US"/>
        </w:rPr>
        <w:t>Toufouti, S. Meziane, H. Benalla// Journal of theoretical and applied information technology. - 2007. - P. 35-44.</w:t>
      </w:r>
    </w:p>
    <w:p w14:paraId="2C6A5B57" w14:textId="6E5905BA" w:rsidR="001B488F" w:rsidRDefault="00D6492D" w:rsidP="00D6492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D6492D">
        <w:rPr>
          <w:lang w:val="en-US"/>
        </w:rPr>
        <w:t xml:space="preserve">High-performance adaptive intelligent direct torque control schemes for induction motor drives/ M. Vasudevan, </w:t>
      </w:r>
      <w:r>
        <w:rPr>
          <w:lang w:val="en-US"/>
        </w:rPr>
        <w:t>R</w:t>
      </w:r>
      <w:r w:rsidRPr="00D6492D">
        <w:rPr>
          <w:lang w:val="en-US"/>
        </w:rPr>
        <w:t>. Arumugam// KMITL science technology Journal - 2005. - Vol. 5. - No. 3 - P. 559- 576.</w:t>
      </w:r>
    </w:p>
    <w:p w14:paraId="51E3553E" w14:textId="498F73F7" w:rsidR="00EC1D66" w:rsidRPr="00EC1D66" w:rsidRDefault="000A5A4F" w:rsidP="00D6492D">
      <w:pPr>
        <w:pStyle w:val="a3"/>
        <w:numPr>
          <w:ilvl w:val="0"/>
          <w:numId w:val="9"/>
        </w:numPr>
        <w:jc w:val="both"/>
      </w:pPr>
      <w:hyperlink r:id="rId8" w:history="1">
        <w:r w:rsidR="00EC1D66" w:rsidRPr="00EC1D66">
          <w:rPr>
            <w:rStyle w:val="a4"/>
          </w:rPr>
          <w:t>Обзор вариантов прямого управления моментом асинхронных электродвигателей — часть 1.</w:t>
        </w:r>
      </w:hyperlink>
    </w:p>
    <w:p w14:paraId="5C409254" w14:textId="365CE764" w:rsidR="001B488F" w:rsidRDefault="001B488F" w:rsidP="001B488F">
      <w:pPr>
        <w:jc w:val="both"/>
      </w:pPr>
      <w:r>
        <w:t xml:space="preserve">Источник: </w:t>
      </w:r>
      <w:r w:rsidRPr="001B488F">
        <w:t>Обзор вариантов прямого управления моментом асинхронных электродвигателей (часть 2) / А.В. Григорьев // Вестник КузГТУ. - 2012. - №3. - C. 136-138.</w:t>
      </w:r>
    </w:p>
    <w:sectPr w:rsidR="001B488F" w:rsidSect="00EC1D6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AD"/>
    <w:multiLevelType w:val="hybridMultilevel"/>
    <w:tmpl w:val="60E8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461"/>
    <w:multiLevelType w:val="hybridMultilevel"/>
    <w:tmpl w:val="F90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88D"/>
    <w:multiLevelType w:val="hybridMultilevel"/>
    <w:tmpl w:val="5840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9B6"/>
    <w:multiLevelType w:val="hybridMultilevel"/>
    <w:tmpl w:val="3D76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B30"/>
    <w:multiLevelType w:val="hybridMultilevel"/>
    <w:tmpl w:val="AA96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3A9A"/>
    <w:multiLevelType w:val="hybridMultilevel"/>
    <w:tmpl w:val="126C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74F5"/>
    <w:multiLevelType w:val="hybridMultilevel"/>
    <w:tmpl w:val="3B3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4ED"/>
    <w:multiLevelType w:val="hybridMultilevel"/>
    <w:tmpl w:val="576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1C32"/>
    <w:multiLevelType w:val="hybridMultilevel"/>
    <w:tmpl w:val="CC3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30B5"/>
    <w:multiLevelType w:val="hybridMultilevel"/>
    <w:tmpl w:val="A550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1ED5"/>
    <w:multiLevelType w:val="hybridMultilevel"/>
    <w:tmpl w:val="30BE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6D76"/>
    <w:multiLevelType w:val="hybridMultilevel"/>
    <w:tmpl w:val="41D0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7CE"/>
    <w:multiLevelType w:val="hybridMultilevel"/>
    <w:tmpl w:val="0CE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F35"/>
    <w:multiLevelType w:val="hybridMultilevel"/>
    <w:tmpl w:val="B88E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3F62"/>
    <w:multiLevelType w:val="hybridMultilevel"/>
    <w:tmpl w:val="BCF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6F6D"/>
    <w:multiLevelType w:val="hybridMultilevel"/>
    <w:tmpl w:val="D38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F"/>
    <w:rsid w:val="00051365"/>
    <w:rsid w:val="000A1CD5"/>
    <w:rsid w:val="000A5A4F"/>
    <w:rsid w:val="001164D2"/>
    <w:rsid w:val="001B488F"/>
    <w:rsid w:val="002E5DFB"/>
    <w:rsid w:val="00391AB4"/>
    <w:rsid w:val="00555436"/>
    <w:rsid w:val="00561375"/>
    <w:rsid w:val="005B7F17"/>
    <w:rsid w:val="005F5414"/>
    <w:rsid w:val="0065651D"/>
    <w:rsid w:val="008278BC"/>
    <w:rsid w:val="008C3C19"/>
    <w:rsid w:val="00925F89"/>
    <w:rsid w:val="009A40E8"/>
    <w:rsid w:val="00A222E5"/>
    <w:rsid w:val="00AA7448"/>
    <w:rsid w:val="00AD285F"/>
    <w:rsid w:val="00C22485"/>
    <w:rsid w:val="00CC7E3B"/>
    <w:rsid w:val="00D6492D"/>
    <w:rsid w:val="00E11FD6"/>
    <w:rsid w:val="00EA6390"/>
    <w:rsid w:val="00EC1D66"/>
    <w:rsid w:val="00E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36C0"/>
  <w15:chartTrackingRefBased/>
  <w15:docId w15:val="{031C6956-A3D3-432F-8F2A-E79A437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4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A63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49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1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C1D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koms.org/2021/11/10/obzor-variantov-prjamogo-upravlenija-momentom-asinhronnyh-jelektrodvigatelej-chast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2021-11-27T21:44:00Z</dcterms:created>
  <dcterms:modified xsi:type="dcterms:W3CDTF">2021-11-27T21:44:00Z</dcterms:modified>
</cp:coreProperties>
</file>