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2F62DA" w14:textId="405A8853" w:rsidR="00263685" w:rsidRDefault="00263685" w:rsidP="00263685">
      <w:pPr>
        <w:pStyle w:val="2"/>
        <w:jc w:val="center"/>
      </w:pPr>
      <w:r w:rsidRPr="00263685">
        <w:t>Анализ состояния производственного травматизма в угольной отрасли Кузнецкого угольного бассейна</w:t>
      </w:r>
    </w:p>
    <w:p w14:paraId="37EF6FF4" w14:textId="77777777" w:rsidR="00263685" w:rsidRDefault="00263685" w:rsidP="00263685">
      <w:pPr>
        <w:jc w:val="both"/>
      </w:pPr>
    </w:p>
    <w:p w14:paraId="52FBF471" w14:textId="77777777" w:rsidR="005367EF" w:rsidRPr="005367EF" w:rsidRDefault="00263685" w:rsidP="00263685">
      <w:pPr>
        <w:jc w:val="both"/>
        <w:rPr>
          <w:b/>
          <w:bCs/>
        </w:rPr>
      </w:pPr>
      <w:r w:rsidRPr="005367EF">
        <w:rPr>
          <w:b/>
          <w:bCs/>
        </w:rPr>
        <w:t>В 2009 г. в угольных организациях Кузбасса произошло 757 несчастных случаев на производстве, приведших к травмам различной степени тяжести, при этом</w:t>
      </w:r>
      <w:r w:rsidR="005367EF" w:rsidRPr="005367EF">
        <w:rPr>
          <w:b/>
          <w:bCs/>
        </w:rPr>
        <w:t>:</w:t>
      </w:r>
    </w:p>
    <w:p w14:paraId="0B6D6E3B" w14:textId="77777777" w:rsidR="005367EF" w:rsidRDefault="005367EF" w:rsidP="005367EF">
      <w:pPr>
        <w:pStyle w:val="a3"/>
        <w:numPr>
          <w:ilvl w:val="0"/>
          <w:numId w:val="4"/>
        </w:numPr>
        <w:jc w:val="both"/>
      </w:pPr>
      <w:r>
        <w:t>Н</w:t>
      </w:r>
      <w:r w:rsidR="00263685">
        <w:t>а угольных шахтах было травмировано 647 чел.</w:t>
      </w:r>
    </w:p>
    <w:p w14:paraId="2A543653" w14:textId="77777777" w:rsidR="005367EF" w:rsidRDefault="005367EF" w:rsidP="005367EF">
      <w:pPr>
        <w:pStyle w:val="a3"/>
        <w:numPr>
          <w:ilvl w:val="0"/>
          <w:numId w:val="4"/>
        </w:numPr>
        <w:jc w:val="both"/>
      </w:pPr>
      <w:r>
        <w:t>Н</w:t>
      </w:r>
      <w:r w:rsidR="00263685">
        <w:t>а разрезах - 57 чел.</w:t>
      </w:r>
    </w:p>
    <w:p w14:paraId="5BDD3E63" w14:textId="77777777" w:rsidR="005367EF" w:rsidRDefault="005367EF" w:rsidP="005367EF">
      <w:pPr>
        <w:pStyle w:val="a3"/>
        <w:numPr>
          <w:ilvl w:val="0"/>
          <w:numId w:val="4"/>
        </w:numPr>
        <w:jc w:val="both"/>
      </w:pPr>
      <w:r>
        <w:t>Н</w:t>
      </w:r>
      <w:r w:rsidR="00263685">
        <w:t>а обогатительных фабриках и обогатительных установках - 24 чел.</w:t>
      </w:r>
    </w:p>
    <w:p w14:paraId="217C68CA" w14:textId="77777777" w:rsidR="005367EF" w:rsidRDefault="005367EF" w:rsidP="005367EF">
      <w:pPr>
        <w:pStyle w:val="a3"/>
        <w:numPr>
          <w:ilvl w:val="0"/>
          <w:numId w:val="4"/>
        </w:numPr>
        <w:jc w:val="both"/>
      </w:pPr>
      <w:r>
        <w:t>Н</w:t>
      </w:r>
      <w:r w:rsidR="00263685">
        <w:t xml:space="preserve">а прочих предприятиях - 29 чел. </w:t>
      </w:r>
    </w:p>
    <w:p w14:paraId="1CFC630F" w14:textId="77777777" w:rsidR="005367EF" w:rsidRPr="005367EF" w:rsidRDefault="00263685" w:rsidP="00263685">
      <w:pPr>
        <w:jc w:val="both"/>
        <w:rPr>
          <w:b/>
          <w:bCs/>
        </w:rPr>
      </w:pPr>
      <w:r w:rsidRPr="005367EF">
        <w:rPr>
          <w:b/>
          <w:bCs/>
        </w:rPr>
        <w:t>Со смертельным исходом травмировано 35 чел., в том числе</w:t>
      </w:r>
      <w:r w:rsidR="005367EF" w:rsidRPr="005367EF">
        <w:rPr>
          <w:b/>
          <w:bCs/>
        </w:rPr>
        <w:t>:</w:t>
      </w:r>
    </w:p>
    <w:p w14:paraId="083A19D9" w14:textId="77777777" w:rsidR="005367EF" w:rsidRDefault="005367EF" w:rsidP="005367EF">
      <w:pPr>
        <w:pStyle w:val="a3"/>
        <w:numPr>
          <w:ilvl w:val="0"/>
          <w:numId w:val="5"/>
        </w:numPr>
        <w:jc w:val="both"/>
      </w:pPr>
      <w:r>
        <w:t>Н</w:t>
      </w:r>
      <w:r w:rsidR="00263685">
        <w:t>а угольных шахтах 24 чел.</w:t>
      </w:r>
    </w:p>
    <w:p w14:paraId="1749DCC2" w14:textId="77777777" w:rsidR="005367EF" w:rsidRDefault="005367EF" w:rsidP="005367EF">
      <w:pPr>
        <w:pStyle w:val="a3"/>
        <w:numPr>
          <w:ilvl w:val="0"/>
          <w:numId w:val="5"/>
        </w:numPr>
        <w:jc w:val="both"/>
      </w:pPr>
      <w:r>
        <w:t>Н</w:t>
      </w:r>
      <w:r w:rsidR="00263685">
        <w:t>а разрезах - 7 чел.</w:t>
      </w:r>
    </w:p>
    <w:p w14:paraId="09299D7B" w14:textId="77777777" w:rsidR="005367EF" w:rsidRDefault="005367EF" w:rsidP="005367EF">
      <w:pPr>
        <w:pStyle w:val="a3"/>
        <w:numPr>
          <w:ilvl w:val="0"/>
          <w:numId w:val="5"/>
        </w:numPr>
        <w:jc w:val="both"/>
      </w:pPr>
      <w:r>
        <w:t>Н</w:t>
      </w:r>
      <w:r w:rsidR="00263685">
        <w:t>а обогатительных фабриках - 1 чел.</w:t>
      </w:r>
    </w:p>
    <w:p w14:paraId="0DAB7A7D" w14:textId="77777777" w:rsidR="005367EF" w:rsidRDefault="005367EF" w:rsidP="005367EF">
      <w:pPr>
        <w:pStyle w:val="a3"/>
        <w:numPr>
          <w:ilvl w:val="0"/>
          <w:numId w:val="5"/>
        </w:numPr>
        <w:jc w:val="both"/>
      </w:pPr>
      <w:r>
        <w:t>Н</w:t>
      </w:r>
      <w:r w:rsidR="00263685">
        <w:t xml:space="preserve">а прочих предприятиях - 3 чел. </w:t>
      </w:r>
    </w:p>
    <w:p w14:paraId="57D6EF70" w14:textId="77777777" w:rsidR="005367EF" w:rsidRPr="005367EF" w:rsidRDefault="00263685" w:rsidP="00263685">
      <w:pPr>
        <w:jc w:val="both"/>
        <w:rPr>
          <w:b/>
          <w:bCs/>
        </w:rPr>
      </w:pPr>
      <w:r w:rsidRPr="005367EF">
        <w:rPr>
          <w:b/>
          <w:bCs/>
        </w:rPr>
        <w:t>С причинением тяжкого вреда здоровью травмировано 80 чел., в том числе</w:t>
      </w:r>
      <w:r w:rsidR="005367EF" w:rsidRPr="005367EF">
        <w:rPr>
          <w:b/>
          <w:bCs/>
        </w:rPr>
        <w:t>:</w:t>
      </w:r>
    </w:p>
    <w:p w14:paraId="08DD01E3" w14:textId="77777777" w:rsidR="005367EF" w:rsidRDefault="005367EF" w:rsidP="005367EF">
      <w:pPr>
        <w:pStyle w:val="a3"/>
        <w:numPr>
          <w:ilvl w:val="0"/>
          <w:numId w:val="6"/>
        </w:numPr>
        <w:jc w:val="both"/>
      </w:pPr>
      <w:r>
        <w:t>П</w:t>
      </w:r>
      <w:r w:rsidR="00263685">
        <w:t>о шахтам 65 чел.</w:t>
      </w:r>
    </w:p>
    <w:p w14:paraId="7277D400" w14:textId="77777777" w:rsidR="005367EF" w:rsidRDefault="005367EF" w:rsidP="005367EF">
      <w:pPr>
        <w:pStyle w:val="a3"/>
        <w:numPr>
          <w:ilvl w:val="0"/>
          <w:numId w:val="6"/>
        </w:numPr>
        <w:jc w:val="both"/>
      </w:pPr>
      <w:r>
        <w:t>П</w:t>
      </w:r>
      <w:r w:rsidR="00263685">
        <w:t>о разрезам - 11 чел.</w:t>
      </w:r>
    </w:p>
    <w:p w14:paraId="65DF31AE" w14:textId="77777777" w:rsidR="005367EF" w:rsidRDefault="005367EF" w:rsidP="005367EF">
      <w:pPr>
        <w:pStyle w:val="a3"/>
        <w:numPr>
          <w:ilvl w:val="0"/>
          <w:numId w:val="6"/>
        </w:numPr>
        <w:jc w:val="both"/>
      </w:pPr>
      <w:r>
        <w:t>П</w:t>
      </w:r>
      <w:r w:rsidR="00263685">
        <w:t xml:space="preserve">о обогатительным фабрикам </w:t>
      </w:r>
      <w:r>
        <w:t>–</w:t>
      </w:r>
      <w:r w:rsidR="00263685">
        <w:t xml:space="preserve"> 0</w:t>
      </w:r>
      <w:r>
        <w:t>.</w:t>
      </w:r>
    </w:p>
    <w:p w14:paraId="096DA15F" w14:textId="77777777" w:rsidR="005367EF" w:rsidRDefault="005367EF" w:rsidP="005367EF">
      <w:pPr>
        <w:pStyle w:val="a3"/>
        <w:numPr>
          <w:ilvl w:val="0"/>
          <w:numId w:val="6"/>
        </w:numPr>
        <w:jc w:val="both"/>
      </w:pPr>
      <w:r>
        <w:t>Н</w:t>
      </w:r>
      <w:r w:rsidR="00263685">
        <w:t xml:space="preserve">а прочие предприятия - 4 чел. </w:t>
      </w:r>
    </w:p>
    <w:p w14:paraId="425FDA56" w14:textId="77777777" w:rsidR="005367EF" w:rsidRDefault="00263685" w:rsidP="00263685">
      <w:pPr>
        <w:jc w:val="both"/>
      </w:pPr>
      <w:r>
        <w:t xml:space="preserve">На угольных шахтах было травмировано 647 чел., или 85,4% от общего количества травмированных в угольной промышленности региона, на остальных предприятиях травматизм составил 110 чел., или 14,5%. </w:t>
      </w:r>
    </w:p>
    <w:p w14:paraId="15178E40" w14:textId="316C59C3" w:rsidR="00257613" w:rsidRDefault="0026244C" w:rsidP="0026244C">
      <w:pPr>
        <w:pStyle w:val="3"/>
        <w:jc w:val="center"/>
      </w:pPr>
      <w:r>
        <w:t>Статистические данные по травматизму в 2009 г на предприятиях Кузбасса</w:t>
      </w:r>
    </w:p>
    <w:p w14:paraId="08FC9599" w14:textId="77777777" w:rsidR="0026244C" w:rsidRDefault="0026244C" w:rsidP="00263685">
      <w:pPr>
        <w:jc w:val="both"/>
      </w:pPr>
    </w:p>
    <w:p w14:paraId="2901D52E" w14:textId="30E2D470" w:rsidR="00257613" w:rsidRDefault="00263685" w:rsidP="00263685">
      <w:pPr>
        <w:jc w:val="both"/>
      </w:pPr>
      <w:r>
        <w:t>Как и в предыдущие годы, наибольшие показатели травматизма имеют предприятия с подземной добычей угля. Значения показателей количества производственных травм, приходящихся на 1 млн. т валового объема добытого за этот период угля (</w:t>
      </w:r>
      <w:proofErr w:type="spellStart"/>
      <w:r>
        <w:t>К</w:t>
      </w:r>
      <w:r w:rsidRPr="0097274E">
        <w:rPr>
          <w:vertAlign w:val="subscript"/>
        </w:rPr>
        <w:t>чтд</w:t>
      </w:r>
      <w:r w:rsidR="0097274E" w:rsidRPr="0097274E">
        <w:rPr>
          <w:vertAlign w:val="subscript"/>
        </w:rPr>
        <w:t>о</w:t>
      </w:r>
      <w:proofErr w:type="spellEnd"/>
      <w:r>
        <w:t>) и на 1000 работающих (</w:t>
      </w:r>
      <w:proofErr w:type="spellStart"/>
      <w:r>
        <w:t>К</w:t>
      </w:r>
      <w:r w:rsidRPr="0097274E">
        <w:rPr>
          <w:vertAlign w:val="subscript"/>
        </w:rPr>
        <w:t>чтчо</w:t>
      </w:r>
      <w:proofErr w:type="spellEnd"/>
      <w:r>
        <w:t xml:space="preserve">), для различных организаций неравнозначны и варьируются в довольно широких пределах. </w:t>
      </w:r>
    </w:p>
    <w:p w14:paraId="747A110F" w14:textId="2BA74FE6" w:rsidR="00263685" w:rsidRDefault="00263685" w:rsidP="00263685">
      <w:pPr>
        <w:jc w:val="both"/>
      </w:pPr>
      <w:r>
        <w:t>Именно эти относительные, а не абсолютные показатели в силу существенных различий в численности персонала и объема валовой добычи наиболее объективно характеризуют состояние производственного травматизма на угольных предприятиях. В табл</w:t>
      </w:r>
      <w:r w:rsidR="00257613">
        <w:t>ице</w:t>
      </w:r>
      <w:r>
        <w:t xml:space="preserve"> 1 приведены значения коэффициентов частоты травмирования для основных угледобывающих компаний и предприятий Кузбасса.</w:t>
      </w:r>
    </w:p>
    <w:p w14:paraId="66AD06B5" w14:textId="16E7372E" w:rsidR="0097274E" w:rsidRDefault="0097274E" w:rsidP="0097274E">
      <w:pPr>
        <w:jc w:val="center"/>
      </w:pPr>
      <w:r>
        <w:rPr>
          <w:noProof/>
        </w:rPr>
        <w:drawing>
          <wp:inline distT="0" distB="0" distL="0" distR="0" wp14:anchorId="5ED5E70D" wp14:editId="221E0DF3">
            <wp:extent cx="5934075" cy="22098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CA8FE" w14:textId="1982A182" w:rsidR="0097274E" w:rsidRDefault="0097274E" w:rsidP="0097274E">
      <w:pPr>
        <w:jc w:val="center"/>
      </w:pPr>
      <w:r w:rsidRPr="0097274E">
        <w:t>Таблица 1</w:t>
      </w:r>
      <w:r>
        <w:t xml:space="preserve"> –</w:t>
      </w:r>
      <w:r w:rsidRPr="0097274E">
        <w:t xml:space="preserve"> Коэффициенты частоты травмирования для основных угледобывающих компаний и предприятий Кузбасса</w:t>
      </w:r>
    </w:p>
    <w:p w14:paraId="603E1024" w14:textId="77777777" w:rsidR="00257613" w:rsidRDefault="00257613" w:rsidP="00257613">
      <w:pPr>
        <w:jc w:val="both"/>
      </w:pPr>
      <w:r>
        <w:lastRenderedPageBreak/>
        <w:t>Из данных таблицы 1 следует, что угольные организации, занимающиеся исключительно подземной добычей угля, как правило, имеют значения коэффициентов, превышающие среднеотраслевой уровень.</w:t>
      </w:r>
    </w:p>
    <w:p w14:paraId="7D48EC95" w14:textId="1487010E" w:rsidR="00257613" w:rsidRPr="00440FC8" w:rsidRDefault="00263685" w:rsidP="0097274E">
      <w:pPr>
        <w:jc w:val="both"/>
        <w:rPr>
          <w:b/>
          <w:bCs/>
        </w:rPr>
      </w:pPr>
      <w:r w:rsidRPr="00440FC8">
        <w:rPr>
          <w:b/>
          <w:bCs/>
        </w:rPr>
        <w:t xml:space="preserve">Показатели </w:t>
      </w:r>
      <w:r w:rsidR="00257613" w:rsidRPr="00440FC8">
        <w:rPr>
          <w:b/>
          <w:bCs/>
        </w:rPr>
        <w:t>следующих</w:t>
      </w:r>
      <w:r w:rsidRPr="00440FC8">
        <w:rPr>
          <w:b/>
          <w:bCs/>
        </w:rPr>
        <w:t xml:space="preserve"> организаций</w:t>
      </w:r>
      <w:r w:rsidR="00257613" w:rsidRPr="00440FC8">
        <w:rPr>
          <w:b/>
          <w:bCs/>
        </w:rPr>
        <w:t xml:space="preserve">, </w:t>
      </w:r>
      <w:r w:rsidR="00257613" w:rsidRPr="00440FC8">
        <w:rPr>
          <w:b/>
          <w:bCs/>
        </w:rPr>
        <w:t>следует считать неудовлетворительными, поскольку их значения превышают не только общий средний уровень, но и весьма существенно - средние для предприятий по подземной добыче угля значения данного показателя</w:t>
      </w:r>
      <w:r w:rsidR="00440FC8" w:rsidRPr="00440FC8">
        <w:rPr>
          <w:b/>
          <w:bCs/>
        </w:rPr>
        <w:t>:</w:t>
      </w:r>
    </w:p>
    <w:p w14:paraId="7A93621A" w14:textId="77777777" w:rsidR="00440FC8" w:rsidRDefault="00263685" w:rsidP="00440FC8">
      <w:pPr>
        <w:pStyle w:val="a3"/>
        <w:numPr>
          <w:ilvl w:val="0"/>
          <w:numId w:val="7"/>
        </w:numPr>
        <w:jc w:val="both"/>
      </w:pPr>
      <w:r>
        <w:t>ООО «Шахта №12»</w:t>
      </w:r>
      <w:r w:rsidR="00440FC8">
        <w:t>.</w:t>
      </w:r>
    </w:p>
    <w:p w14:paraId="5759E6DD" w14:textId="77777777" w:rsidR="00440FC8" w:rsidRDefault="00263685" w:rsidP="00440FC8">
      <w:pPr>
        <w:pStyle w:val="a3"/>
        <w:numPr>
          <w:ilvl w:val="0"/>
          <w:numId w:val="7"/>
        </w:numPr>
        <w:jc w:val="both"/>
      </w:pPr>
      <w:r>
        <w:t>ООО «Ш/у «Прокопьевское»</w:t>
      </w:r>
      <w:r w:rsidR="00440FC8">
        <w:t>.</w:t>
      </w:r>
    </w:p>
    <w:p w14:paraId="3078628A" w14:textId="77777777" w:rsidR="00440FC8" w:rsidRDefault="00263685" w:rsidP="00440FC8">
      <w:pPr>
        <w:pStyle w:val="a3"/>
        <w:numPr>
          <w:ilvl w:val="0"/>
          <w:numId w:val="7"/>
        </w:numPr>
        <w:jc w:val="both"/>
      </w:pPr>
      <w:r>
        <w:t>ОАО «Угольная компания «Северный Кузбасс»</w:t>
      </w:r>
      <w:r w:rsidR="00440FC8">
        <w:t>.</w:t>
      </w:r>
    </w:p>
    <w:p w14:paraId="07B4FC05" w14:textId="392B111D" w:rsidR="00257613" w:rsidRDefault="00263685" w:rsidP="00440FC8">
      <w:pPr>
        <w:pStyle w:val="a3"/>
        <w:numPr>
          <w:ilvl w:val="0"/>
          <w:numId w:val="7"/>
        </w:numPr>
        <w:jc w:val="both"/>
      </w:pPr>
      <w:r>
        <w:t>ОАО ОУК «Южкузбассуголь»</w:t>
      </w:r>
      <w:r w:rsidR="00440FC8">
        <w:t>.</w:t>
      </w:r>
      <w:r>
        <w:t xml:space="preserve"> </w:t>
      </w:r>
    </w:p>
    <w:p w14:paraId="714AE12D" w14:textId="77777777" w:rsidR="002947B2" w:rsidRDefault="00263685" w:rsidP="00263685">
      <w:pPr>
        <w:jc w:val="both"/>
      </w:pPr>
      <w:r>
        <w:t>Среди угольных компаний, ведущих добычу угля открытым способом, вот уже много лет безусловным лидером является ОАО УК «</w:t>
      </w:r>
      <w:proofErr w:type="spellStart"/>
      <w:r>
        <w:t>Кузбассразрезуголь</w:t>
      </w:r>
      <w:proofErr w:type="spellEnd"/>
      <w:r>
        <w:t xml:space="preserve">», поскольку частота травмирования, оцениваемая коэффициентом </w:t>
      </w:r>
      <w:proofErr w:type="spellStart"/>
      <w:r>
        <w:t>К</w:t>
      </w:r>
      <w:r w:rsidRPr="0097274E">
        <w:rPr>
          <w:vertAlign w:val="subscript"/>
        </w:rPr>
        <w:t>чтд</w:t>
      </w:r>
      <w:r w:rsidR="0097274E">
        <w:rPr>
          <w:vertAlign w:val="subscript"/>
        </w:rPr>
        <w:t>о</w:t>
      </w:r>
      <w:proofErr w:type="spellEnd"/>
      <w:r>
        <w:t>, на его предприятиях не превышает 0,33 и примерно на порядок меньше, чем среднее значение данного показателя для разрезов.</w:t>
      </w:r>
      <w:r w:rsidR="00440FC8">
        <w:t xml:space="preserve"> </w:t>
      </w:r>
    </w:p>
    <w:p w14:paraId="15F2898D" w14:textId="70C93032" w:rsidR="00440FC8" w:rsidRDefault="00263685" w:rsidP="00263685">
      <w:pPr>
        <w:jc w:val="both"/>
      </w:pPr>
      <w:r>
        <w:t xml:space="preserve">Значения коэффициента частоты травмирования </w:t>
      </w:r>
      <w:proofErr w:type="spellStart"/>
      <w:r>
        <w:t>К</w:t>
      </w:r>
      <w:r w:rsidRPr="00440FC8">
        <w:rPr>
          <w:vertAlign w:val="subscript"/>
        </w:rPr>
        <w:t>чт</w:t>
      </w:r>
      <w:r w:rsidR="00440FC8">
        <w:rPr>
          <w:vertAlign w:val="subscript"/>
        </w:rPr>
        <w:t>до</w:t>
      </w:r>
      <w:proofErr w:type="spellEnd"/>
      <w:r>
        <w:t xml:space="preserve"> в различных организациях также меняются в широких пределах. </w:t>
      </w:r>
    </w:p>
    <w:p w14:paraId="74484F46" w14:textId="77777777" w:rsidR="00440FC8" w:rsidRPr="00440FC8" w:rsidRDefault="00263685" w:rsidP="00263685">
      <w:pPr>
        <w:jc w:val="both"/>
        <w:rPr>
          <w:b/>
          <w:bCs/>
        </w:rPr>
      </w:pPr>
      <w:r w:rsidRPr="00440FC8">
        <w:rPr>
          <w:b/>
          <w:bCs/>
        </w:rPr>
        <w:t>Лидерами в Кузбассе по данному показателю являются</w:t>
      </w:r>
      <w:r w:rsidR="00440FC8" w:rsidRPr="00440FC8">
        <w:rPr>
          <w:b/>
          <w:bCs/>
        </w:rPr>
        <w:t>:</w:t>
      </w:r>
      <w:r w:rsidRPr="00440FC8">
        <w:rPr>
          <w:b/>
          <w:bCs/>
        </w:rPr>
        <w:t xml:space="preserve"> </w:t>
      </w:r>
    </w:p>
    <w:p w14:paraId="2B005258" w14:textId="77777777" w:rsidR="00440FC8" w:rsidRDefault="00263685" w:rsidP="00440FC8">
      <w:pPr>
        <w:pStyle w:val="a3"/>
        <w:numPr>
          <w:ilvl w:val="0"/>
          <w:numId w:val="8"/>
        </w:numPr>
        <w:jc w:val="both"/>
      </w:pPr>
      <w:r>
        <w:t>ОАО УК «</w:t>
      </w:r>
      <w:proofErr w:type="spellStart"/>
      <w:r>
        <w:t>Кузбассразрезуголь</w:t>
      </w:r>
      <w:proofErr w:type="spellEnd"/>
      <w:r>
        <w:t>» (0,87)</w:t>
      </w:r>
      <w:r w:rsidR="00440FC8">
        <w:t>.</w:t>
      </w:r>
    </w:p>
    <w:p w14:paraId="72D8150E" w14:textId="40E52A56" w:rsidR="00440FC8" w:rsidRDefault="00263685" w:rsidP="00440FC8">
      <w:pPr>
        <w:pStyle w:val="a3"/>
        <w:numPr>
          <w:ilvl w:val="0"/>
          <w:numId w:val="8"/>
        </w:numPr>
        <w:jc w:val="both"/>
      </w:pPr>
      <w:r>
        <w:t xml:space="preserve">ОАО </w:t>
      </w:r>
      <w:r w:rsidR="00440FC8">
        <w:t>«</w:t>
      </w:r>
      <w:r>
        <w:t>Южный Кузбасс</w:t>
      </w:r>
      <w:r w:rsidR="00440FC8">
        <w:t>»</w:t>
      </w:r>
      <w:r>
        <w:t xml:space="preserve"> (3,14)</w:t>
      </w:r>
      <w:r w:rsidR="00440FC8">
        <w:t>.</w:t>
      </w:r>
    </w:p>
    <w:p w14:paraId="70DD5132" w14:textId="77777777" w:rsidR="00440FC8" w:rsidRDefault="00440FC8" w:rsidP="00440FC8">
      <w:pPr>
        <w:pStyle w:val="a3"/>
        <w:numPr>
          <w:ilvl w:val="0"/>
          <w:numId w:val="8"/>
        </w:numPr>
        <w:jc w:val="both"/>
      </w:pPr>
      <w:r>
        <w:t>ООО</w:t>
      </w:r>
      <w:r w:rsidR="00263685">
        <w:t xml:space="preserve"> </w:t>
      </w:r>
      <w:r w:rsidR="0097274E">
        <w:t>«</w:t>
      </w:r>
      <w:r w:rsidR="00263685">
        <w:t>Объединение «</w:t>
      </w:r>
      <w:proofErr w:type="spellStart"/>
      <w:r w:rsidR="00263685">
        <w:t>Прокопьевскуголь</w:t>
      </w:r>
      <w:proofErr w:type="spellEnd"/>
      <w:r w:rsidR="00263685">
        <w:t>» (3,98)</w:t>
      </w:r>
      <w:r>
        <w:t>.</w:t>
      </w:r>
    </w:p>
    <w:p w14:paraId="7B286C18" w14:textId="77777777" w:rsidR="00440FC8" w:rsidRDefault="00263685" w:rsidP="00440FC8">
      <w:pPr>
        <w:pStyle w:val="a3"/>
        <w:numPr>
          <w:ilvl w:val="0"/>
          <w:numId w:val="8"/>
        </w:numPr>
        <w:jc w:val="both"/>
      </w:pPr>
      <w:r>
        <w:t xml:space="preserve">Ленинск-Кузнецкий филиал ОАО «СУЭК» (5,77). </w:t>
      </w:r>
    </w:p>
    <w:p w14:paraId="6D1065BD" w14:textId="77777777" w:rsidR="00440FC8" w:rsidRPr="00440FC8" w:rsidRDefault="00263685" w:rsidP="00263685">
      <w:pPr>
        <w:jc w:val="both"/>
        <w:rPr>
          <w:b/>
          <w:bCs/>
        </w:rPr>
      </w:pPr>
      <w:r w:rsidRPr="00440FC8">
        <w:rPr>
          <w:b/>
          <w:bCs/>
        </w:rPr>
        <w:t xml:space="preserve">Наихудшие показатели в 2009 году </w:t>
      </w:r>
      <w:r w:rsidR="00440FC8" w:rsidRPr="00440FC8">
        <w:rPr>
          <w:b/>
          <w:bCs/>
        </w:rPr>
        <w:t>были у следующих организаций:</w:t>
      </w:r>
    </w:p>
    <w:p w14:paraId="643EBA37" w14:textId="77777777" w:rsidR="00440FC8" w:rsidRDefault="00263685" w:rsidP="00440FC8">
      <w:pPr>
        <w:pStyle w:val="a3"/>
        <w:numPr>
          <w:ilvl w:val="0"/>
          <w:numId w:val="9"/>
        </w:numPr>
        <w:jc w:val="both"/>
      </w:pPr>
      <w:r>
        <w:t>ООО «Шахта №12» (46,04)</w:t>
      </w:r>
      <w:r w:rsidR="00440FC8">
        <w:t>.</w:t>
      </w:r>
    </w:p>
    <w:p w14:paraId="4607154C" w14:textId="77777777" w:rsidR="00440FC8" w:rsidRDefault="00263685" w:rsidP="00440FC8">
      <w:pPr>
        <w:pStyle w:val="a3"/>
        <w:numPr>
          <w:ilvl w:val="0"/>
          <w:numId w:val="9"/>
        </w:numPr>
        <w:jc w:val="both"/>
      </w:pPr>
      <w:r>
        <w:t>ЗАО «Распадская угольная компания» (10,69)</w:t>
      </w:r>
      <w:r w:rsidR="00440FC8">
        <w:t>.</w:t>
      </w:r>
    </w:p>
    <w:p w14:paraId="25EAE713" w14:textId="77777777" w:rsidR="00440FC8" w:rsidRDefault="00263685" w:rsidP="00440FC8">
      <w:pPr>
        <w:pStyle w:val="a3"/>
        <w:numPr>
          <w:ilvl w:val="0"/>
          <w:numId w:val="9"/>
        </w:numPr>
        <w:jc w:val="both"/>
      </w:pPr>
      <w:r>
        <w:t>ОАО ОУК «Южкузбассуголь» (10,69)</w:t>
      </w:r>
      <w:r w:rsidR="00440FC8">
        <w:t>.</w:t>
      </w:r>
    </w:p>
    <w:p w14:paraId="46A67FFA" w14:textId="73E0BD7A" w:rsidR="00263685" w:rsidRDefault="00263685" w:rsidP="00440FC8">
      <w:pPr>
        <w:pStyle w:val="a3"/>
        <w:numPr>
          <w:ilvl w:val="0"/>
          <w:numId w:val="9"/>
        </w:numPr>
        <w:jc w:val="both"/>
      </w:pPr>
      <w:r>
        <w:t xml:space="preserve">ООО </w:t>
      </w:r>
      <w:r w:rsidR="00440FC8">
        <w:t>«</w:t>
      </w:r>
      <w:r>
        <w:t>Шахта Колмогоровская-2</w:t>
      </w:r>
      <w:r w:rsidR="00440FC8">
        <w:t>»</w:t>
      </w:r>
      <w:r>
        <w:t xml:space="preserve"> (8,97).</w:t>
      </w:r>
    </w:p>
    <w:p w14:paraId="4A65E9C2" w14:textId="77777777" w:rsidR="00440FC8" w:rsidRPr="00440FC8" w:rsidRDefault="00263685" w:rsidP="00263685">
      <w:pPr>
        <w:jc w:val="both"/>
        <w:rPr>
          <w:b/>
          <w:bCs/>
        </w:rPr>
      </w:pPr>
      <w:r w:rsidRPr="00440FC8">
        <w:rPr>
          <w:b/>
          <w:bCs/>
        </w:rPr>
        <w:t>Самыми травмоопасными объектами угольных организаций (по абсолютному количеству несчастных случаев) продолжают оставаться</w:t>
      </w:r>
      <w:r w:rsidR="00440FC8" w:rsidRPr="00440FC8">
        <w:rPr>
          <w:b/>
          <w:bCs/>
        </w:rPr>
        <w:t>:</w:t>
      </w:r>
    </w:p>
    <w:p w14:paraId="66B7821E" w14:textId="77777777" w:rsidR="00440FC8" w:rsidRDefault="00440FC8" w:rsidP="00440FC8">
      <w:pPr>
        <w:pStyle w:val="a3"/>
        <w:numPr>
          <w:ilvl w:val="0"/>
          <w:numId w:val="10"/>
        </w:numPr>
        <w:jc w:val="both"/>
      </w:pPr>
      <w:r>
        <w:t>Д</w:t>
      </w:r>
      <w:r w:rsidR="00263685">
        <w:t>ействующие подземные горные выработки - 264 случая</w:t>
      </w:r>
      <w:r>
        <w:t>.</w:t>
      </w:r>
    </w:p>
    <w:p w14:paraId="54245951" w14:textId="4A48936D" w:rsidR="00263685" w:rsidRDefault="00440FC8" w:rsidP="00440FC8">
      <w:pPr>
        <w:pStyle w:val="a3"/>
        <w:numPr>
          <w:ilvl w:val="0"/>
          <w:numId w:val="10"/>
        </w:numPr>
        <w:jc w:val="both"/>
      </w:pPr>
      <w:r>
        <w:t>О</w:t>
      </w:r>
      <w:r w:rsidR="00263685">
        <w:t>бъекты на поверхности - 230 (рис</w:t>
      </w:r>
      <w:r>
        <w:t>унок</w:t>
      </w:r>
      <w:r w:rsidR="00263685">
        <w:t xml:space="preserve"> 1).</w:t>
      </w:r>
    </w:p>
    <w:p w14:paraId="4A909CC0" w14:textId="1ECCB56A" w:rsidR="0097274E" w:rsidRDefault="0097274E" w:rsidP="0097274E">
      <w:pPr>
        <w:jc w:val="center"/>
      </w:pPr>
      <w:r>
        <w:rPr>
          <w:noProof/>
        </w:rPr>
        <w:drawing>
          <wp:inline distT="0" distB="0" distL="0" distR="0" wp14:anchorId="5CDAC299" wp14:editId="2B3D2DA0">
            <wp:extent cx="5934075" cy="2038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86333" w14:textId="67117CC4" w:rsidR="0097274E" w:rsidRDefault="0097274E" w:rsidP="0097274E">
      <w:pPr>
        <w:jc w:val="center"/>
      </w:pPr>
      <w:r w:rsidRPr="0097274E">
        <w:t>Рис</w:t>
      </w:r>
      <w:r w:rsidR="00440FC8">
        <w:t>унок</w:t>
      </w:r>
      <w:r w:rsidRPr="0097274E">
        <w:t xml:space="preserve"> 1</w:t>
      </w:r>
      <w:r>
        <w:t xml:space="preserve"> - </w:t>
      </w:r>
      <w:r w:rsidRPr="0097274E">
        <w:t>Распределение производственных травм по местам происшествий</w:t>
      </w:r>
    </w:p>
    <w:p w14:paraId="47CB4706" w14:textId="73132361" w:rsidR="0097274E" w:rsidRDefault="0097274E" w:rsidP="0097274E">
      <w:pPr>
        <w:jc w:val="both"/>
      </w:pPr>
      <w:r>
        <w:t>Распределение производственных травм по видам происшествий приведено на рис</w:t>
      </w:r>
      <w:r w:rsidR="00440FC8">
        <w:t>унке</w:t>
      </w:r>
      <w:r>
        <w:t xml:space="preserve"> 2.</w:t>
      </w:r>
    </w:p>
    <w:p w14:paraId="635E7E53" w14:textId="48E70898" w:rsidR="0097274E" w:rsidRDefault="0097274E" w:rsidP="0097274E">
      <w:pPr>
        <w:jc w:val="center"/>
      </w:pPr>
      <w:r>
        <w:rPr>
          <w:noProof/>
        </w:rPr>
        <w:lastRenderedPageBreak/>
        <w:drawing>
          <wp:inline distT="0" distB="0" distL="0" distR="0" wp14:anchorId="5A5264ED" wp14:editId="698D7EF2">
            <wp:extent cx="4648200" cy="257404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959" cy="2583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418C6E" w14:textId="38E8B17C" w:rsidR="0097274E" w:rsidRDefault="0097274E" w:rsidP="0097274E">
      <w:pPr>
        <w:jc w:val="center"/>
      </w:pPr>
      <w:r w:rsidRPr="0097274E">
        <w:t>Рис</w:t>
      </w:r>
      <w:r w:rsidR="00440FC8">
        <w:t>унок</w:t>
      </w:r>
      <w:r w:rsidRPr="0097274E">
        <w:t xml:space="preserve"> 2</w:t>
      </w:r>
      <w:r>
        <w:t xml:space="preserve"> –</w:t>
      </w:r>
      <w:r w:rsidRPr="0097274E">
        <w:t xml:space="preserve"> Распределение производственных травм по видам происшествий</w:t>
      </w:r>
    </w:p>
    <w:p w14:paraId="10F1F553" w14:textId="77777777" w:rsidR="00440FC8" w:rsidRPr="00440FC8" w:rsidRDefault="0097274E" w:rsidP="0097274E">
      <w:pPr>
        <w:jc w:val="both"/>
        <w:rPr>
          <w:b/>
          <w:bCs/>
        </w:rPr>
      </w:pPr>
      <w:r w:rsidRPr="00440FC8">
        <w:rPr>
          <w:b/>
          <w:bCs/>
        </w:rPr>
        <w:t>Наибольшую опасность по-прежнему представляют</w:t>
      </w:r>
      <w:r w:rsidR="00440FC8" w:rsidRPr="00440FC8">
        <w:rPr>
          <w:b/>
          <w:bCs/>
        </w:rPr>
        <w:t>:</w:t>
      </w:r>
    </w:p>
    <w:p w14:paraId="36609D41" w14:textId="77777777" w:rsidR="00440FC8" w:rsidRDefault="00440FC8" w:rsidP="00440FC8">
      <w:pPr>
        <w:pStyle w:val="a3"/>
        <w:numPr>
          <w:ilvl w:val="0"/>
          <w:numId w:val="11"/>
        </w:numPr>
        <w:jc w:val="both"/>
      </w:pPr>
      <w:r>
        <w:t>О</w:t>
      </w:r>
      <w:r w:rsidR="0097274E">
        <w:t>бвалы и обрушения (16,8%)</w:t>
      </w:r>
      <w:r>
        <w:t>.</w:t>
      </w:r>
    </w:p>
    <w:p w14:paraId="59044AB2" w14:textId="77777777" w:rsidR="00440FC8" w:rsidRDefault="00440FC8" w:rsidP="00440FC8">
      <w:pPr>
        <w:pStyle w:val="a3"/>
        <w:numPr>
          <w:ilvl w:val="0"/>
          <w:numId w:val="11"/>
        </w:numPr>
        <w:jc w:val="both"/>
      </w:pPr>
      <w:r>
        <w:t>В</w:t>
      </w:r>
      <w:r w:rsidR="0097274E">
        <w:t xml:space="preserve">оздействие машин и механизмов (15,6%). </w:t>
      </w:r>
    </w:p>
    <w:p w14:paraId="0DEE6E43" w14:textId="31F32CA4" w:rsidR="0097274E" w:rsidRDefault="0097274E" w:rsidP="00440FC8">
      <w:pPr>
        <w:pStyle w:val="a3"/>
        <w:numPr>
          <w:ilvl w:val="0"/>
          <w:numId w:val="11"/>
        </w:numPr>
        <w:jc w:val="both"/>
      </w:pPr>
      <w:r>
        <w:t>Группа «прочие» (59%) объединяет более 20 видов причин травмирования.</w:t>
      </w:r>
    </w:p>
    <w:p w14:paraId="0F08C115" w14:textId="6FBA1CDB" w:rsidR="0097274E" w:rsidRDefault="0097274E" w:rsidP="0097274E">
      <w:pPr>
        <w:jc w:val="both"/>
      </w:pPr>
      <w:r>
        <w:t>Распределение производственных травм по видам поражающих факторов показано на рис</w:t>
      </w:r>
      <w:r w:rsidR="00440FC8">
        <w:t>унке</w:t>
      </w:r>
      <w:r>
        <w:t xml:space="preserve"> З.</w:t>
      </w:r>
    </w:p>
    <w:p w14:paraId="73101AFE" w14:textId="3DE881C1" w:rsidR="0097274E" w:rsidRDefault="0097274E" w:rsidP="0097274E">
      <w:pPr>
        <w:jc w:val="center"/>
      </w:pPr>
      <w:r>
        <w:rPr>
          <w:noProof/>
        </w:rPr>
        <w:drawing>
          <wp:inline distT="0" distB="0" distL="0" distR="0" wp14:anchorId="6D4D819B" wp14:editId="1D1EB3E8">
            <wp:extent cx="5676900" cy="17951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54" cy="1797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C6A4FA" w14:textId="515837BB" w:rsidR="0097274E" w:rsidRDefault="0097274E" w:rsidP="0097274E">
      <w:pPr>
        <w:jc w:val="center"/>
      </w:pPr>
      <w:r w:rsidRPr="0097274E">
        <w:t>Рис</w:t>
      </w:r>
      <w:r w:rsidR="00440FC8">
        <w:t>унок</w:t>
      </w:r>
      <w:r w:rsidRPr="0097274E">
        <w:t xml:space="preserve"> 3</w:t>
      </w:r>
      <w:r>
        <w:t xml:space="preserve"> –</w:t>
      </w:r>
      <w:r w:rsidRPr="0097274E">
        <w:t xml:space="preserve"> Распределение производственных травм по видам поражающих факторов</w:t>
      </w:r>
    </w:p>
    <w:p w14:paraId="111C266A" w14:textId="77777777" w:rsidR="0026244C" w:rsidRPr="0026244C" w:rsidRDefault="0097274E" w:rsidP="0097274E">
      <w:pPr>
        <w:jc w:val="both"/>
        <w:rPr>
          <w:b/>
          <w:bCs/>
        </w:rPr>
      </w:pPr>
      <w:r w:rsidRPr="0026244C">
        <w:rPr>
          <w:b/>
          <w:bCs/>
        </w:rPr>
        <w:t>Наибольшую опасность представляют</w:t>
      </w:r>
      <w:r w:rsidR="0026244C" w:rsidRPr="0026244C">
        <w:rPr>
          <w:b/>
          <w:bCs/>
        </w:rPr>
        <w:t>:</w:t>
      </w:r>
    </w:p>
    <w:p w14:paraId="1FC36F5F" w14:textId="77777777" w:rsidR="0026244C" w:rsidRDefault="0026244C" w:rsidP="0026244C">
      <w:pPr>
        <w:pStyle w:val="a3"/>
        <w:numPr>
          <w:ilvl w:val="0"/>
          <w:numId w:val="13"/>
        </w:numPr>
        <w:jc w:val="both"/>
      </w:pPr>
      <w:r>
        <w:t>В</w:t>
      </w:r>
      <w:r w:rsidR="0097274E">
        <w:t>оздействие движущихся предметов</w:t>
      </w:r>
      <w:r>
        <w:t>.</w:t>
      </w:r>
    </w:p>
    <w:p w14:paraId="6C113E34" w14:textId="77777777" w:rsidR="0026244C" w:rsidRDefault="0026244C" w:rsidP="0026244C">
      <w:pPr>
        <w:pStyle w:val="a3"/>
        <w:numPr>
          <w:ilvl w:val="0"/>
          <w:numId w:val="13"/>
        </w:numPr>
        <w:jc w:val="both"/>
      </w:pPr>
      <w:r>
        <w:t>П</w:t>
      </w:r>
      <w:r w:rsidR="0097274E">
        <w:t>адение предметов</w:t>
      </w:r>
      <w:r>
        <w:t>.</w:t>
      </w:r>
    </w:p>
    <w:p w14:paraId="3183F9D1" w14:textId="77777777" w:rsidR="0026244C" w:rsidRDefault="0026244C" w:rsidP="0026244C">
      <w:pPr>
        <w:pStyle w:val="a3"/>
        <w:numPr>
          <w:ilvl w:val="0"/>
          <w:numId w:val="13"/>
        </w:numPr>
        <w:jc w:val="both"/>
      </w:pPr>
      <w:r>
        <w:t>П</w:t>
      </w:r>
      <w:r w:rsidR="0097274E">
        <w:t>адение людей с высоты</w:t>
      </w:r>
      <w:r>
        <w:t>.</w:t>
      </w:r>
    </w:p>
    <w:p w14:paraId="2E23F3FC" w14:textId="77777777" w:rsidR="0026244C" w:rsidRDefault="0026244C" w:rsidP="0097274E">
      <w:pPr>
        <w:pStyle w:val="a3"/>
        <w:numPr>
          <w:ilvl w:val="0"/>
          <w:numId w:val="13"/>
        </w:numPr>
        <w:jc w:val="both"/>
      </w:pPr>
      <w:r>
        <w:t>Д</w:t>
      </w:r>
      <w:r w:rsidR="0097274E">
        <w:t>орожно-транспортные происшествия</w:t>
      </w:r>
      <w:r>
        <w:t>.</w:t>
      </w:r>
    </w:p>
    <w:p w14:paraId="596D05EC" w14:textId="11601575" w:rsidR="0097274E" w:rsidRDefault="0097274E" w:rsidP="0097274E">
      <w:pPr>
        <w:pStyle w:val="a3"/>
        <w:numPr>
          <w:ilvl w:val="0"/>
          <w:numId w:val="13"/>
        </w:numPr>
        <w:jc w:val="both"/>
      </w:pPr>
      <w:r>
        <w:t>Высокий удельный вес поражающих факторов, включенных в категорию «прочие» (34,8%), объясняется не столько степенью их потенциальной опасности, сколько многочисленностью их разновидностей.</w:t>
      </w:r>
    </w:p>
    <w:p w14:paraId="027BF700" w14:textId="2B1419A8" w:rsidR="0097274E" w:rsidRDefault="0097274E" w:rsidP="0097274E">
      <w:pPr>
        <w:jc w:val="both"/>
      </w:pPr>
      <w:r>
        <w:t xml:space="preserve">Как и в предыдущие годы, в 2009 году подавляющее большинство производственных травм было получено подземными рабочими (67,9%). Распределение травм </w:t>
      </w:r>
      <w:proofErr w:type="gramStart"/>
      <w:r>
        <w:t>по</w:t>
      </w:r>
      <w:r w:rsidR="00A21409">
        <w:t xml:space="preserve"> </w:t>
      </w:r>
      <w:r>
        <w:t>профессиям</w:t>
      </w:r>
      <w:proofErr w:type="gramEnd"/>
      <w:r w:rsidR="00A21409">
        <w:t xml:space="preserve"> </w:t>
      </w:r>
      <w:r>
        <w:t>работающих показано на рис</w:t>
      </w:r>
      <w:r w:rsidR="0026244C">
        <w:t>унке</w:t>
      </w:r>
      <w:r>
        <w:t xml:space="preserve"> 4.</w:t>
      </w:r>
    </w:p>
    <w:p w14:paraId="1527497B" w14:textId="50382829" w:rsidR="0097274E" w:rsidRDefault="0097274E" w:rsidP="0097274E">
      <w:pPr>
        <w:jc w:val="center"/>
      </w:pPr>
      <w:r>
        <w:rPr>
          <w:noProof/>
        </w:rPr>
        <w:lastRenderedPageBreak/>
        <w:drawing>
          <wp:inline distT="0" distB="0" distL="0" distR="0" wp14:anchorId="572F649E" wp14:editId="4FAD8E47">
            <wp:extent cx="5010150" cy="2380424"/>
            <wp:effectExtent l="0" t="0" r="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745" cy="238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699C17" w14:textId="39BE57C5" w:rsidR="0097274E" w:rsidRDefault="0097274E" w:rsidP="0097274E">
      <w:pPr>
        <w:jc w:val="center"/>
      </w:pPr>
      <w:r w:rsidRPr="0097274E">
        <w:t>Рис</w:t>
      </w:r>
      <w:r w:rsidR="00A21409">
        <w:t>унок</w:t>
      </w:r>
      <w:r w:rsidRPr="0097274E">
        <w:t xml:space="preserve"> 4</w:t>
      </w:r>
      <w:r>
        <w:t xml:space="preserve"> –</w:t>
      </w:r>
      <w:r w:rsidRPr="0097274E">
        <w:t xml:space="preserve"> Распределение производственных травм по профессиям и категориям работников</w:t>
      </w:r>
    </w:p>
    <w:p w14:paraId="685F2263" w14:textId="77777777" w:rsidR="0026244C" w:rsidRDefault="0097274E" w:rsidP="0097274E">
      <w:pPr>
        <w:jc w:val="both"/>
      </w:pPr>
      <w:r>
        <w:t xml:space="preserve">Следует отметить, что число травмированных служащих в последние годы стабильно держится на уровне 1-2 человека. </w:t>
      </w:r>
    </w:p>
    <w:p w14:paraId="1F757930" w14:textId="77777777" w:rsidR="0026244C" w:rsidRPr="0026244C" w:rsidRDefault="0097274E" w:rsidP="0097274E">
      <w:pPr>
        <w:jc w:val="both"/>
        <w:rPr>
          <w:b/>
          <w:bCs/>
        </w:rPr>
      </w:pPr>
      <w:r w:rsidRPr="0026244C">
        <w:rPr>
          <w:b/>
          <w:bCs/>
        </w:rPr>
        <w:t xml:space="preserve">Также незначительно изменяются доли остальных категорий работников: </w:t>
      </w:r>
    </w:p>
    <w:p w14:paraId="1C7BF908" w14:textId="032A0F6C" w:rsidR="0026244C" w:rsidRDefault="0026244C" w:rsidP="0026244C">
      <w:pPr>
        <w:pStyle w:val="a3"/>
        <w:numPr>
          <w:ilvl w:val="0"/>
          <w:numId w:val="14"/>
        </w:numPr>
        <w:jc w:val="both"/>
      </w:pPr>
      <w:r>
        <w:t>П</w:t>
      </w:r>
      <w:r w:rsidR="0097274E">
        <w:t>одземных рабочих - в пределах 65-70%</w:t>
      </w:r>
      <w:r>
        <w:t>.</w:t>
      </w:r>
      <w:r w:rsidR="0097274E">
        <w:t xml:space="preserve"> </w:t>
      </w:r>
    </w:p>
    <w:p w14:paraId="2D856D19" w14:textId="7AC63C35" w:rsidR="0026244C" w:rsidRDefault="0026244C" w:rsidP="0026244C">
      <w:pPr>
        <w:pStyle w:val="a3"/>
        <w:numPr>
          <w:ilvl w:val="0"/>
          <w:numId w:val="14"/>
        </w:numPr>
        <w:jc w:val="both"/>
      </w:pPr>
      <w:r>
        <w:t>Р</w:t>
      </w:r>
      <w:r w:rsidR="0097274E">
        <w:t>абочих поверхности - 24-30%</w:t>
      </w:r>
      <w:r>
        <w:t>.</w:t>
      </w:r>
      <w:r w:rsidR="0097274E">
        <w:t xml:space="preserve"> </w:t>
      </w:r>
    </w:p>
    <w:p w14:paraId="68BF7943" w14:textId="5B0D6FC3" w:rsidR="0097274E" w:rsidRDefault="0097274E" w:rsidP="0026244C">
      <w:pPr>
        <w:pStyle w:val="a3"/>
        <w:numPr>
          <w:ilvl w:val="0"/>
          <w:numId w:val="14"/>
        </w:numPr>
        <w:jc w:val="both"/>
      </w:pPr>
      <w:r>
        <w:t>ИТР - 7-8%.</w:t>
      </w:r>
    </w:p>
    <w:p w14:paraId="0F5B1265" w14:textId="77777777" w:rsidR="002C0592" w:rsidRPr="002C0592" w:rsidRDefault="0097274E" w:rsidP="0097274E">
      <w:pPr>
        <w:jc w:val="both"/>
        <w:rPr>
          <w:b/>
          <w:bCs/>
        </w:rPr>
      </w:pPr>
      <w:r w:rsidRPr="002C0592">
        <w:rPr>
          <w:b/>
          <w:bCs/>
        </w:rPr>
        <w:t xml:space="preserve">Оценка участия отдельных видов причин несчастных случаев на угольных предприятиях, выполненная на основе использования их официальной общепромышленной классификации, показала, что в роли непосредственных причин травмирования работников наиболее часто выступали: </w:t>
      </w:r>
    </w:p>
    <w:p w14:paraId="4FBC17E9" w14:textId="1560A533" w:rsidR="002C0592" w:rsidRDefault="002C0592" w:rsidP="002C0592">
      <w:pPr>
        <w:pStyle w:val="a3"/>
        <w:numPr>
          <w:ilvl w:val="0"/>
          <w:numId w:val="15"/>
        </w:numPr>
        <w:jc w:val="both"/>
      </w:pPr>
      <w:r>
        <w:t>Н</w:t>
      </w:r>
      <w:r w:rsidR="0097274E" w:rsidRPr="0097274E">
        <w:t>арушение регламента технологического процесса</w:t>
      </w:r>
      <w:r>
        <w:t>.</w:t>
      </w:r>
      <w:r w:rsidR="0097274E" w:rsidRPr="0097274E">
        <w:t xml:space="preserve"> </w:t>
      </w:r>
    </w:p>
    <w:p w14:paraId="364E4649" w14:textId="442BB7EB" w:rsidR="002C0592" w:rsidRDefault="002C0592" w:rsidP="002C0592">
      <w:pPr>
        <w:pStyle w:val="a3"/>
        <w:numPr>
          <w:ilvl w:val="0"/>
          <w:numId w:val="15"/>
        </w:numPr>
        <w:jc w:val="both"/>
      </w:pPr>
      <w:r>
        <w:t>Н</w:t>
      </w:r>
      <w:r w:rsidR="0097274E" w:rsidRPr="0097274E">
        <w:t>еудовлетворительная организация производства работ</w:t>
      </w:r>
      <w:r>
        <w:t>.</w:t>
      </w:r>
      <w:r w:rsidR="0097274E" w:rsidRPr="0097274E">
        <w:t xml:space="preserve"> </w:t>
      </w:r>
    </w:p>
    <w:p w14:paraId="1F4E9095" w14:textId="6B77CACB" w:rsidR="002C0592" w:rsidRDefault="002C0592" w:rsidP="002C0592">
      <w:pPr>
        <w:pStyle w:val="a3"/>
        <w:numPr>
          <w:ilvl w:val="0"/>
          <w:numId w:val="15"/>
        </w:numPr>
        <w:jc w:val="both"/>
      </w:pPr>
      <w:r>
        <w:t>Н</w:t>
      </w:r>
      <w:r w:rsidR="0097274E" w:rsidRPr="0097274E">
        <w:t>еудовлетворительное содержание и недостатки в организации рабочих мест</w:t>
      </w:r>
      <w:r>
        <w:t>.</w:t>
      </w:r>
      <w:r w:rsidR="0097274E" w:rsidRPr="0097274E">
        <w:t xml:space="preserve"> </w:t>
      </w:r>
    </w:p>
    <w:p w14:paraId="35D75975" w14:textId="6F8ABD2B" w:rsidR="002C0592" w:rsidRDefault="002C0592" w:rsidP="002C0592">
      <w:pPr>
        <w:pStyle w:val="a3"/>
        <w:numPr>
          <w:ilvl w:val="0"/>
          <w:numId w:val="15"/>
        </w:numPr>
        <w:jc w:val="both"/>
      </w:pPr>
      <w:r>
        <w:t>Н</w:t>
      </w:r>
      <w:r w:rsidR="0097274E" w:rsidRPr="0097274E">
        <w:t>арушение трудовой и производственной дисциплины</w:t>
      </w:r>
      <w:r>
        <w:t>.</w:t>
      </w:r>
    </w:p>
    <w:p w14:paraId="6C7D3942" w14:textId="77777777" w:rsidR="002C0592" w:rsidRDefault="002C0592" w:rsidP="002C0592">
      <w:pPr>
        <w:pStyle w:val="a3"/>
        <w:numPr>
          <w:ilvl w:val="0"/>
          <w:numId w:val="15"/>
        </w:numPr>
        <w:jc w:val="both"/>
      </w:pPr>
      <w:r>
        <w:t>Н</w:t>
      </w:r>
      <w:r w:rsidR="0097274E" w:rsidRPr="0097274E">
        <w:t xml:space="preserve">арушение требований безопасности при эксплуатации транспортных средств. </w:t>
      </w:r>
    </w:p>
    <w:p w14:paraId="1177758E" w14:textId="303B42C4" w:rsidR="00440FC8" w:rsidRDefault="0097274E" w:rsidP="0097274E">
      <w:pPr>
        <w:jc w:val="both"/>
      </w:pPr>
      <w:r w:rsidRPr="0097274E">
        <w:t xml:space="preserve">Следует отметить, что приведенная выше статистика не дает объективной информации об истинных причинах производственного травматизма в отрасли в силу бесспорных недостатков как самой классификации, так и методики ее использования. </w:t>
      </w:r>
    </w:p>
    <w:p w14:paraId="3F54437B" w14:textId="77777777" w:rsidR="002C0592" w:rsidRDefault="002C0592" w:rsidP="002C0592">
      <w:pPr>
        <w:pStyle w:val="3"/>
        <w:jc w:val="center"/>
      </w:pPr>
      <w:r>
        <w:t>Интегральная оценка в сфере охраны труда и промышленной безопасности</w:t>
      </w:r>
    </w:p>
    <w:p w14:paraId="05942BF1" w14:textId="77777777" w:rsidR="002C0592" w:rsidRDefault="002C0592" w:rsidP="0097274E">
      <w:pPr>
        <w:jc w:val="both"/>
        <w:rPr>
          <w:b/>
          <w:bCs/>
        </w:rPr>
      </w:pPr>
    </w:p>
    <w:p w14:paraId="53A03DC4" w14:textId="1EAD9E07" w:rsidR="0097274E" w:rsidRPr="00440FC8" w:rsidRDefault="0097274E" w:rsidP="0097274E">
      <w:pPr>
        <w:jc w:val="both"/>
        <w:rPr>
          <w:b/>
          <w:bCs/>
        </w:rPr>
      </w:pPr>
      <w:r w:rsidRPr="00440FC8">
        <w:rPr>
          <w:b/>
          <w:bCs/>
        </w:rPr>
        <w:t>С целью получения более наглядной и объективной картины предложено условно выделить пять групп причин производственного травматизма:</w:t>
      </w:r>
    </w:p>
    <w:p w14:paraId="2A8B2FA2" w14:textId="78071157" w:rsidR="0097274E" w:rsidRDefault="0097274E" w:rsidP="0097274E">
      <w:pPr>
        <w:pStyle w:val="a3"/>
        <w:numPr>
          <w:ilvl w:val="0"/>
          <w:numId w:val="1"/>
        </w:numPr>
        <w:jc w:val="both"/>
      </w:pPr>
      <w:r w:rsidRPr="0097274E">
        <w:t>1 группа - несовершенство или неисправность оборудования</w:t>
      </w:r>
      <w:r w:rsidR="002C0592">
        <w:t>.</w:t>
      </w:r>
    </w:p>
    <w:p w14:paraId="64857DCD" w14:textId="42314079" w:rsidR="0097274E" w:rsidRDefault="0097274E" w:rsidP="0097274E">
      <w:pPr>
        <w:pStyle w:val="a3"/>
        <w:numPr>
          <w:ilvl w:val="0"/>
          <w:numId w:val="1"/>
        </w:numPr>
        <w:jc w:val="both"/>
      </w:pPr>
      <w:r w:rsidRPr="0097274E">
        <w:t>2 группа - несовершенство или нарушение технологии ведения работ</w:t>
      </w:r>
      <w:r w:rsidR="002C0592">
        <w:t>.</w:t>
      </w:r>
    </w:p>
    <w:p w14:paraId="46E59459" w14:textId="7683442F" w:rsidR="0097274E" w:rsidRDefault="0097274E" w:rsidP="0097274E">
      <w:pPr>
        <w:pStyle w:val="a3"/>
        <w:numPr>
          <w:ilvl w:val="0"/>
          <w:numId w:val="1"/>
        </w:numPr>
        <w:jc w:val="both"/>
      </w:pPr>
      <w:r w:rsidRPr="0097274E">
        <w:t>3 группа - недостатки в организации трудово</w:t>
      </w:r>
      <w:r>
        <w:t>го</w:t>
      </w:r>
      <w:r w:rsidRPr="0097274E">
        <w:t xml:space="preserve"> процесса</w:t>
      </w:r>
      <w:r w:rsidR="002C0592">
        <w:t>.</w:t>
      </w:r>
    </w:p>
    <w:p w14:paraId="4802C413" w14:textId="24DBC44C" w:rsidR="0097274E" w:rsidRDefault="0097274E" w:rsidP="0097274E">
      <w:pPr>
        <w:pStyle w:val="a3"/>
        <w:numPr>
          <w:ilvl w:val="0"/>
          <w:numId w:val="1"/>
        </w:numPr>
        <w:jc w:val="both"/>
      </w:pPr>
      <w:r w:rsidRPr="0097274E">
        <w:t>4 группа - неадекватное поведение работников</w:t>
      </w:r>
      <w:r w:rsidR="002C0592">
        <w:t>.</w:t>
      </w:r>
    </w:p>
    <w:p w14:paraId="79D49FE2" w14:textId="594505F7" w:rsidR="00263685" w:rsidRDefault="0097274E" w:rsidP="0097274E">
      <w:pPr>
        <w:pStyle w:val="a3"/>
        <w:numPr>
          <w:ilvl w:val="0"/>
          <w:numId w:val="1"/>
        </w:numPr>
        <w:jc w:val="both"/>
      </w:pPr>
      <w:r w:rsidRPr="0097274E">
        <w:t>5 группа - прочие.</w:t>
      </w:r>
    </w:p>
    <w:p w14:paraId="0300B1C6" w14:textId="3265515A" w:rsidR="0097274E" w:rsidRDefault="0097274E" w:rsidP="0097274E">
      <w:pPr>
        <w:jc w:val="both"/>
      </w:pPr>
      <w:r>
        <w:t>Участие причин выделенных групп в формировании общей причины производственного травматизма в 2009 году представлено на рисунке 5.</w:t>
      </w:r>
    </w:p>
    <w:p w14:paraId="73EEB239" w14:textId="3B8BA018" w:rsidR="0097274E" w:rsidRDefault="0097274E" w:rsidP="0097274E">
      <w:pPr>
        <w:jc w:val="center"/>
      </w:pPr>
      <w:r>
        <w:rPr>
          <w:noProof/>
        </w:rPr>
        <w:lastRenderedPageBreak/>
        <w:drawing>
          <wp:inline distT="0" distB="0" distL="0" distR="0" wp14:anchorId="57B22432" wp14:editId="45E9F5E8">
            <wp:extent cx="5734050" cy="212270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995" cy="2123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899840" w14:textId="7CF49D55" w:rsidR="0097274E" w:rsidRDefault="0097274E" w:rsidP="0097274E">
      <w:pPr>
        <w:jc w:val="center"/>
      </w:pPr>
      <w:r w:rsidRPr="0097274E">
        <w:t>Рис</w:t>
      </w:r>
      <w:r w:rsidR="00A21409">
        <w:t>унок</w:t>
      </w:r>
      <w:r w:rsidRPr="0097274E">
        <w:t xml:space="preserve"> 5</w:t>
      </w:r>
      <w:r>
        <w:t xml:space="preserve"> –</w:t>
      </w:r>
      <w:r w:rsidRPr="0097274E">
        <w:t xml:space="preserve"> Степень участия различных причин в формировании общей картины травматизма</w:t>
      </w:r>
    </w:p>
    <w:p w14:paraId="68B2437B" w14:textId="4CB0B6E5" w:rsidR="0097274E" w:rsidRDefault="0097274E" w:rsidP="0097274E">
      <w:pPr>
        <w:jc w:val="both"/>
      </w:pPr>
      <w:r>
        <w:t>Нетрудно убедиться, что наиболее весомая роль в этом процессе принадлежит причинам 3-й и 5-й групп, а роль причин 1-й группы в последние годы значительно снизилась.</w:t>
      </w:r>
    </w:p>
    <w:p w14:paraId="3FF6942D" w14:textId="0B90C025" w:rsidR="00125407" w:rsidRDefault="0097274E" w:rsidP="0097274E">
      <w:pPr>
        <w:jc w:val="both"/>
      </w:pPr>
      <w:r>
        <w:t>В табл</w:t>
      </w:r>
      <w:r w:rsidR="00A21409">
        <w:t>ице</w:t>
      </w:r>
      <w:r>
        <w:t xml:space="preserve"> 2 приводится распределение травм со</w:t>
      </w:r>
      <w:r w:rsidRPr="0097274E">
        <w:t xml:space="preserve"> смертельным исходом в 2009 году по организациям</w:t>
      </w:r>
      <w:r w:rsidR="00125407">
        <w:t xml:space="preserve"> (предприятиям) Кузбасса.</w:t>
      </w:r>
    </w:p>
    <w:p w14:paraId="07E5C307" w14:textId="0D0DF3BE" w:rsidR="00125407" w:rsidRDefault="00125407" w:rsidP="00125407">
      <w:pPr>
        <w:jc w:val="center"/>
      </w:pPr>
      <w:r>
        <w:rPr>
          <w:noProof/>
        </w:rPr>
        <w:drawing>
          <wp:inline distT="0" distB="0" distL="0" distR="0" wp14:anchorId="60B34DD9" wp14:editId="13F4B553">
            <wp:extent cx="5934075" cy="313372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4C7DC3" w14:textId="7002939E" w:rsidR="00125407" w:rsidRDefault="00125407" w:rsidP="00125407">
      <w:pPr>
        <w:jc w:val="center"/>
      </w:pPr>
      <w:r w:rsidRPr="00125407">
        <w:t>Таблица 2</w:t>
      </w:r>
      <w:r>
        <w:t xml:space="preserve"> –</w:t>
      </w:r>
      <w:r w:rsidRPr="00125407">
        <w:t xml:space="preserve"> Состояние смертельного травматизма и естественной смертности в угольных организациях Кузбасса в 2009 г.</w:t>
      </w:r>
    </w:p>
    <w:p w14:paraId="55172A3E" w14:textId="77777777" w:rsidR="00A21409" w:rsidRPr="00A21409" w:rsidRDefault="0097274E" w:rsidP="0097274E">
      <w:pPr>
        <w:jc w:val="both"/>
        <w:rPr>
          <w:b/>
          <w:bCs/>
        </w:rPr>
      </w:pPr>
      <w:r w:rsidRPr="00A21409">
        <w:rPr>
          <w:b/>
          <w:bCs/>
        </w:rPr>
        <w:t>Из приведенных в таблице данных следует, что наибольший вклад в суммарное количество летальных травм в 2009 году внесли</w:t>
      </w:r>
      <w:r w:rsidR="00A21409" w:rsidRPr="00A21409">
        <w:rPr>
          <w:b/>
          <w:bCs/>
        </w:rPr>
        <w:t>:</w:t>
      </w:r>
    </w:p>
    <w:p w14:paraId="0995DA64" w14:textId="77777777" w:rsidR="00A21409" w:rsidRDefault="0097274E" w:rsidP="00A21409">
      <w:pPr>
        <w:pStyle w:val="a3"/>
        <w:numPr>
          <w:ilvl w:val="0"/>
          <w:numId w:val="12"/>
        </w:numPr>
        <w:jc w:val="both"/>
      </w:pPr>
      <w:r w:rsidRPr="0097274E">
        <w:t>ОАО УК «</w:t>
      </w:r>
      <w:proofErr w:type="spellStart"/>
      <w:r w:rsidRPr="0097274E">
        <w:t>Кузбассразрезуголь</w:t>
      </w:r>
      <w:proofErr w:type="spellEnd"/>
      <w:r w:rsidRPr="0097274E">
        <w:t>» (7)</w:t>
      </w:r>
      <w:r w:rsidR="00A21409">
        <w:t>.</w:t>
      </w:r>
    </w:p>
    <w:p w14:paraId="1AB6191D" w14:textId="77777777" w:rsidR="00A21409" w:rsidRDefault="00A21409" w:rsidP="00A21409">
      <w:pPr>
        <w:pStyle w:val="a3"/>
        <w:numPr>
          <w:ilvl w:val="0"/>
          <w:numId w:val="12"/>
        </w:numPr>
        <w:jc w:val="both"/>
      </w:pPr>
      <w:r>
        <w:t>ООО</w:t>
      </w:r>
      <w:r w:rsidR="0097274E" w:rsidRPr="0097274E">
        <w:t xml:space="preserve"> Объединение «</w:t>
      </w:r>
      <w:proofErr w:type="spellStart"/>
      <w:r w:rsidR="0097274E" w:rsidRPr="0097274E">
        <w:t>Прокопьевскуголь</w:t>
      </w:r>
      <w:proofErr w:type="spellEnd"/>
      <w:r w:rsidR="0097274E" w:rsidRPr="0097274E">
        <w:t>» (6)</w:t>
      </w:r>
      <w:r>
        <w:t>.</w:t>
      </w:r>
    </w:p>
    <w:p w14:paraId="732DA102" w14:textId="77777777" w:rsidR="00A21409" w:rsidRDefault="0097274E" w:rsidP="00A21409">
      <w:pPr>
        <w:pStyle w:val="a3"/>
        <w:numPr>
          <w:ilvl w:val="0"/>
          <w:numId w:val="12"/>
        </w:numPr>
        <w:jc w:val="both"/>
      </w:pPr>
      <w:r w:rsidRPr="0097274E">
        <w:t>ОАО ОУК «Южкузбасс</w:t>
      </w:r>
      <w:r>
        <w:t>уголь» (5)</w:t>
      </w:r>
      <w:r w:rsidR="00A21409">
        <w:t>.</w:t>
      </w:r>
    </w:p>
    <w:p w14:paraId="61E53011" w14:textId="77777777" w:rsidR="00A21409" w:rsidRDefault="0097274E" w:rsidP="00A21409">
      <w:pPr>
        <w:pStyle w:val="a3"/>
        <w:numPr>
          <w:ilvl w:val="0"/>
          <w:numId w:val="12"/>
        </w:numPr>
        <w:jc w:val="both"/>
      </w:pPr>
      <w:r>
        <w:t>Ленинск-Кузнецкий филиал ОАО «СУЭК» (4)</w:t>
      </w:r>
      <w:r w:rsidR="00A21409">
        <w:t>.</w:t>
      </w:r>
    </w:p>
    <w:p w14:paraId="772A9BBC" w14:textId="77777777" w:rsidR="00A21409" w:rsidRDefault="0097274E" w:rsidP="00A21409">
      <w:pPr>
        <w:pStyle w:val="a3"/>
        <w:numPr>
          <w:ilvl w:val="0"/>
          <w:numId w:val="12"/>
        </w:numPr>
        <w:jc w:val="both"/>
      </w:pPr>
      <w:r>
        <w:t xml:space="preserve">ОАО ХК «СДС-Уголь» (4). </w:t>
      </w:r>
    </w:p>
    <w:p w14:paraId="1373004A" w14:textId="7A71B49B" w:rsidR="0097274E" w:rsidRDefault="0097274E" w:rsidP="0097274E">
      <w:pPr>
        <w:jc w:val="both"/>
      </w:pPr>
      <w:r>
        <w:t>Наиболее травмоопасными производственными объектами традиционно являются шахты. На их долю приходится подавляющее большинство несчастных случаев со смертельным исходом.</w:t>
      </w:r>
    </w:p>
    <w:p w14:paraId="3DDEE376" w14:textId="685FDC04" w:rsidR="0097274E" w:rsidRDefault="0026244C" w:rsidP="0097274E">
      <w:pPr>
        <w:jc w:val="both"/>
      </w:pPr>
      <w:r>
        <w:t>Д</w:t>
      </w:r>
      <w:r w:rsidR="0097274E">
        <w:t>ля получения более интегральной оценки существующего положения в данной сфере охраны труда и промышленной безопасности, необходимо проанализировать динамику значений других показателей, характеризующих тяжесть последствий полученных производственных травм.</w:t>
      </w:r>
    </w:p>
    <w:p w14:paraId="2AC8F1C5" w14:textId="77777777" w:rsidR="0097274E" w:rsidRDefault="0097274E" w:rsidP="0097274E">
      <w:pPr>
        <w:jc w:val="both"/>
      </w:pPr>
      <w:r>
        <w:lastRenderedPageBreak/>
        <w:t>В связи с этим была произведена оценка динамики абсолютных и относительных показателей, характеризующих такие последствия несчастных случаев на производстве, как потери рабочего времени и перевод работников на инвалидность.</w:t>
      </w:r>
    </w:p>
    <w:p w14:paraId="3AD76209" w14:textId="73D8CCE2" w:rsidR="00125407" w:rsidRPr="00125407" w:rsidRDefault="0097274E" w:rsidP="0097274E">
      <w:pPr>
        <w:jc w:val="both"/>
      </w:pPr>
      <w:r>
        <w:t>В качестве абсолютного показателя первого из принятых к анализу критериев можно использовать суммарное количество дней нетрудоспособности планово-промышленного персонала (ППП) организации, обусловленных несчастными случаями на производстве, а в качестве относительных - коэффициент тяжести травм с общим исходом К</w:t>
      </w:r>
      <w:r w:rsidR="00125407" w:rsidRPr="00125407">
        <w:rPr>
          <w:vertAlign w:val="subscript"/>
        </w:rPr>
        <w:t>ТТО</w:t>
      </w:r>
      <w:r>
        <w:t xml:space="preserve"> и коэффициент потерь рабочего времени К</w:t>
      </w:r>
      <w:r w:rsidR="00125407" w:rsidRPr="00125407">
        <w:rPr>
          <w:vertAlign w:val="subscript"/>
        </w:rPr>
        <w:t>ПРВ</w:t>
      </w:r>
      <w:r w:rsidR="00125407">
        <w:t>.</w:t>
      </w:r>
    </w:p>
    <w:p w14:paraId="329ABCC2" w14:textId="3DB744CE" w:rsidR="00263685" w:rsidRPr="00A21409" w:rsidRDefault="0097274E" w:rsidP="0097274E">
      <w:pPr>
        <w:jc w:val="both"/>
        <w:rPr>
          <w:b/>
          <w:bCs/>
        </w:rPr>
      </w:pPr>
      <w:r w:rsidRPr="00A21409">
        <w:rPr>
          <w:b/>
          <w:bCs/>
        </w:rPr>
        <w:t>Значения этих двух показателей определяются из выражений:</w:t>
      </w:r>
    </w:p>
    <w:p w14:paraId="6A443F88" w14:textId="24EE9F20" w:rsidR="00263685" w:rsidRDefault="00125407" w:rsidP="00125407">
      <w:pPr>
        <w:jc w:val="center"/>
      </w:pPr>
      <w:r>
        <w:rPr>
          <w:noProof/>
        </w:rPr>
        <w:drawing>
          <wp:inline distT="0" distB="0" distL="0" distR="0" wp14:anchorId="344F7BA8" wp14:editId="2F4DB861">
            <wp:extent cx="1762125" cy="89719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611" cy="9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(1)</w:t>
      </w:r>
    </w:p>
    <w:p w14:paraId="3D166E1B" w14:textId="5E81E916" w:rsidR="00263685" w:rsidRDefault="00125407" w:rsidP="00125407">
      <w:pPr>
        <w:jc w:val="center"/>
      </w:pPr>
      <w:r>
        <w:rPr>
          <w:noProof/>
        </w:rPr>
        <w:drawing>
          <wp:inline distT="0" distB="0" distL="0" distR="0" wp14:anchorId="210406DD" wp14:editId="02D0741D">
            <wp:extent cx="1847040" cy="885825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2816" cy="893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(2)</w:t>
      </w:r>
    </w:p>
    <w:p w14:paraId="5D46977B" w14:textId="3BAF73AB" w:rsidR="00125407" w:rsidRPr="00A21409" w:rsidRDefault="00125407" w:rsidP="00125407">
      <w:pPr>
        <w:jc w:val="both"/>
        <w:rPr>
          <w:b/>
          <w:bCs/>
        </w:rPr>
      </w:pPr>
      <w:r w:rsidRPr="00A21409">
        <w:rPr>
          <w:b/>
          <w:bCs/>
        </w:rPr>
        <w:t>где</w:t>
      </w:r>
    </w:p>
    <w:p w14:paraId="737BD396" w14:textId="67118A0B" w:rsidR="00125407" w:rsidRDefault="00125407" w:rsidP="00125407">
      <w:pPr>
        <w:pStyle w:val="a3"/>
        <w:numPr>
          <w:ilvl w:val="0"/>
          <w:numId w:val="2"/>
        </w:numPr>
        <w:jc w:val="both"/>
      </w:pPr>
      <w:r>
        <w:t>Р</w:t>
      </w:r>
      <w:r w:rsidRPr="00125407">
        <w:rPr>
          <w:vertAlign w:val="subscript"/>
        </w:rPr>
        <w:t>ДН</w:t>
      </w:r>
      <w:r>
        <w:t xml:space="preserve"> - суммарное количество дней нетрудоспособности, связанных с несчастными случаями на производстве, дней</w:t>
      </w:r>
      <w:r w:rsidR="00A21409">
        <w:t>.</w:t>
      </w:r>
    </w:p>
    <w:p w14:paraId="687C534D" w14:textId="26E9A309" w:rsidR="00125407" w:rsidRDefault="00125407" w:rsidP="00125407">
      <w:pPr>
        <w:pStyle w:val="a3"/>
        <w:numPr>
          <w:ilvl w:val="0"/>
          <w:numId w:val="2"/>
        </w:numPr>
        <w:jc w:val="both"/>
      </w:pPr>
      <w:r>
        <w:t>N</w:t>
      </w:r>
      <w:r w:rsidRPr="00125407">
        <w:rPr>
          <w:vertAlign w:val="subscript"/>
        </w:rPr>
        <w:t>ТОИ</w:t>
      </w:r>
      <w:r>
        <w:t xml:space="preserve"> - суммарное количество работников, получивших травмы с общими исходами, чел</w:t>
      </w:r>
      <w:r w:rsidR="00A21409">
        <w:t>.</w:t>
      </w:r>
    </w:p>
    <w:p w14:paraId="56D5A2E0" w14:textId="69599A44" w:rsidR="00125407" w:rsidRDefault="00125407" w:rsidP="00125407">
      <w:pPr>
        <w:pStyle w:val="a3"/>
        <w:numPr>
          <w:ilvl w:val="0"/>
          <w:numId w:val="2"/>
        </w:numPr>
        <w:jc w:val="both"/>
      </w:pPr>
      <w:r>
        <w:t>N</w:t>
      </w:r>
      <w:r w:rsidRPr="00125407">
        <w:rPr>
          <w:vertAlign w:val="subscript"/>
        </w:rPr>
        <w:t>ППП</w:t>
      </w:r>
      <w:r>
        <w:t xml:space="preserve"> - среднесписочная численность промышленно-производственного персонала, чел.</w:t>
      </w:r>
    </w:p>
    <w:p w14:paraId="57C3F16E" w14:textId="2D80229B" w:rsidR="00125407" w:rsidRPr="00A21409" w:rsidRDefault="00125407" w:rsidP="00125407">
      <w:pPr>
        <w:jc w:val="both"/>
        <w:rPr>
          <w:b/>
          <w:bCs/>
        </w:rPr>
      </w:pPr>
      <w:r w:rsidRPr="00A21409">
        <w:rPr>
          <w:b/>
          <w:bCs/>
        </w:rPr>
        <w:t>В 2009 году значения относительных показателей потерь рабочего времени, обусловленных временной нетрудоспособностью работников угольных организаций Кузбасса, составили:</w:t>
      </w:r>
    </w:p>
    <w:p w14:paraId="27BC7079" w14:textId="6EE8AC51" w:rsidR="00125407" w:rsidRDefault="00125407" w:rsidP="00125407">
      <w:pPr>
        <w:jc w:val="center"/>
      </w:pPr>
      <w:r>
        <w:rPr>
          <w:noProof/>
        </w:rPr>
        <w:drawing>
          <wp:inline distT="0" distB="0" distL="0" distR="0" wp14:anchorId="16B5B12A" wp14:editId="205E0559">
            <wp:extent cx="2114550" cy="1172824"/>
            <wp:effectExtent l="0" t="0" r="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1766" cy="117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A9B74C" w14:textId="77777777" w:rsidR="0026244C" w:rsidRDefault="00125407" w:rsidP="00263685">
      <w:pPr>
        <w:jc w:val="both"/>
      </w:pPr>
      <w:r w:rsidRPr="00125407">
        <w:t>В 2009 году несколько возрос К</w:t>
      </w:r>
      <w:r w:rsidRPr="00125407">
        <w:rPr>
          <w:vertAlign w:val="subscript"/>
        </w:rPr>
        <w:t>ПРВ</w:t>
      </w:r>
      <w:r w:rsidRPr="00125407">
        <w:t xml:space="preserve">, что является следствием снижения численности ППП угольных организаций. </w:t>
      </w:r>
    </w:p>
    <w:p w14:paraId="04FEDE30" w14:textId="28ED88E6" w:rsidR="00A21409" w:rsidRDefault="00125407" w:rsidP="00263685">
      <w:pPr>
        <w:jc w:val="both"/>
      </w:pPr>
      <w:r w:rsidRPr="00125407">
        <w:t>С целью количественной оценки тяжести такого вида последствий несчастных случаев на производстве, как полная или частичная утрата работниками профессиональных качеств навсегда или на какой-то период времени, используют коэффициент частоты перевода травмированных на инвалидность К</w:t>
      </w:r>
      <w:r w:rsidRPr="00125407">
        <w:rPr>
          <w:vertAlign w:val="subscript"/>
        </w:rPr>
        <w:t>ТПИ</w:t>
      </w:r>
      <w:r w:rsidRPr="00125407">
        <w:t xml:space="preserve"> и коэффициент потерь рабочей силы (от перевода на инвалидность) К</w:t>
      </w:r>
      <w:r w:rsidRPr="00125407">
        <w:rPr>
          <w:vertAlign w:val="subscript"/>
        </w:rPr>
        <w:t>ПРС</w:t>
      </w:r>
      <w:r w:rsidRPr="00125407">
        <w:t xml:space="preserve">. </w:t>
      </w:r>
    </w:p>
    <w:p w14:paraId="341377A8" w14:textId="1CE808D2" w:rsidR="00125407" w:rsidRPr="00A21409" w:rsidRDefault="00125407" w:rsidP="00263685">
      <w:pPr>
        <w:jc w:val="both"/>
        <w:rPr>
          <w:b/>
          <w:bCs/>
        </w:rPr>
      </w:pPr>
      <w:r w:rsidRPr="00A21409">
        <w:rPr>
          <w:b/>
          <w:bCs/>
        </w:rPr>
        <w:t>Значения этих коэффициентов определяются из выражени</w:t>
      </w:r>
      <w:r w:rsidR="00A21409" w:rsidRPr="00A21409">
        <w:rPr>
          <w:b/>
          <w:bCs/>
        </w:rPr>
        <w:t>й</w:t>
      </w:r>
      <w:r w:rsidRPr="00A21409">
        <w:rPr>
          <w:b/>
          <w:bCs/>
        </w:rPr>
        <w:t>:</w:t>
      </w:r>
    </w:p>
    <w:p w14:paraId="3C7EF0DE" w14:textId="30D03A26" w:rsidR="00125407" w:rsidRDefault="00125407" w:rsidP="00A21409">
      <w:pPr>
        <w:jc w:val="center"/>
      </w:pPr>
      <w:r>
        <w:rPr>
          <w:noProof/>
        </w:rPr>
        <w:drawing>
          <wp:inline distT="0" distB="0" distL="0" distR="0" wp14:anchorId="302A7ECD" wp14:editId="7C92AB5B">
            <wp:extent cx="1819275" cy="84419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445" cy="847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(3)</w:t>
      </w:r>
    </w:p>
    <w:p w14:paraId="75913B96" w14:textId="0BF679A4" w:rsidR="00125407" w:rsidRDefault="00125407" w:rsidP="00125407">
      <w:pPr>
        <w:jc w:val="center"/>
      </w:pPr>
      <w:r>
        <w:rPr>
          <w:noProof/>
        </w:rPr>
        <w:lastRenderedPageBreak/>
        <w:drawing>
          <wp:inline distT="0" distB="0" distL="0" distR="0" wp14:anchorId="1A68FCBE" wp14:editId="79795BF8">
            <wp:extent cx="2438400" cy="806138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838" cy="8105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(4)</w:t>
      </w:r>
    </w:p>
    <w:p w14:paraId="6224445E" w14:textId="4382FE0E" w:rsidR="00125407" w:rsidRPr="00A21409" w:rsidRDefault="00125407" w:rsidP="00125407">
      <w:pPr>
        <w:jc w:val="both"/>
        <w:rPr>
          <w:b/>
          <w:bCs/>
        </w:rPr>
      </w:pPr>
      <w:r w:rsidRPr="00A21409">
        <w:rPr>
          <w:b/>
          <w:bCs/>
        </w:rPr>
        <w:t>где</w:t>
      </w:r>
    </w:p>
    <w:p w14:paraId="392B3028" w14:textId="0339113F" w:rsidR="00125407" w:rsidRDefault="00125407" w:rsidP="00125407">
      <w:pPr>
        <w:pStyle w:val="a3"/>
        <w:numPr>
          <w:ilvl w:val="0"/>
          <w:numId w:val="3"/>
        </w:numPr>
        <w:jc w:val="both"/>
      </w:pPr>
      <w:r>
        <w:t>N</w:t>
      </w:r>
      <w:r w:rsidRPr="00125407">
        <w:rPr>
          <w:vertAlign w:val="subscript"/>
        </w:rPr>
        <w:t>ТПИ</w:t>
      </w:r>
      <w:r>
        <w:t xml:space="preserve"> - количество травмированных работников, переведенных на инвалидность в анализируемом периоде.</w:t>
      </w:r>
    </w:p>
    <w:p w14:paraId="09A53996" w14:textId="16D602E7" w:rsidR="00125407" w:rsidRPr="00A21409" w:rsidRDefault="00125407" w:rsidP="00125407">
      <w:pPr>
        <w:jc w:val="both"/>
        <w:rPr>
          <w:b/>
          <w:bCs/>
        </w:rPr>
      </w:pPr>
      <w:r w:rsidRPr="00A21409">
        <w:rPr>
          <w:b/>
          <w:bCs/>
        </w:rPr>
        <w:t>В 2009 году значения этих показателей для угольных организаций Кузбасса составили:</w:t>
      </w:r>
    </w:p>
    <w:p w14:paraId="2B3A0507" w14:textId="118D8A66" w:rsidR="00525F13" w:rsidRDefault="00525F13" w:rsidP="00525F13">
      <w:pPr>
        <w:jc w:val="center"/>
      </w:pPr>
      <w:r>
        <w:rPr>
          <w:noProof/>
        </w:rPr>
        <w:drawing>
          <wp:inline distT="0" distB="0" distL="0" distR="0" wp14:anchorId="2905BCDE" wp14:editId="088FD93C">
            <wp:extent cx="2809875" cy="829511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035" cy="833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0315FC" w14:textId="6B0097D8" w:rsidR="00525F13" w:rsidRDefault="00525F13" w:rsidP="00525F13">
      <w:pPr>
        <w:jc w:val="center"/>
      </w:pPr>
      <w:r>
        <w:rPr>
          <w:noProof/>
        </w:rPr>
        <w:drawing>
          <wp:inline distT="0" distB="0" distL="0" distR="0" wp14:anchorId="45A2A554" wp14:editId="4F03BEF2">
            <wp:extent cx="3181350" cy="795338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1318" cy="79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4228C" w14:textId="780066B2" w:rsidR="00525F13" w:rsidRDefault="00525F13" w:rsidP="00525F13">
      <w:pPr>
        <w:jc w:val="both"/>
      </w:pPr>
      <w:r>
        <w:t>Изложенные факты и значения коэффициентов свидетельствуют о том, что тяжесть последствий несчастных случаев в угольной промышленности Кузбасса остается на недопустимо высоком уровне и намного превышает ее в других отраслях.</w:t>
      </w:r>
    </w:p>
    <w:p w14:paraId="0320BBB0" w14:textId="189BB7F9" w:rsidR="00A21409" w:rsidRDefault="00525F13" w:rsidP="00525F13">
      <w:pPr>
        <w:jc w:val="both"/>
      </w:pPr>
      <w:r>
        <w:t>В ходе анализа производственного травматизма были выявлены характерные особенности, определяющие его состояние в 2009 году.</w:t>
      </w:r>
      <w:r w:rsidR="0026244C">
        <w:t xml:space="preserve"> </w:t>
      </w:r>
      <w:r>
        <w:t xml:space="preserve">Главной из таких особенностей является тот факт, что, несмотря на некоторое снижение общего количества несчастных случаев на производстве, тяжесть их последствий существенно возросла. </w:t>
      </w:r>
    </w:p>
    <w:p w14:paraId="2839975C" w14:textId="0CA7241A" w:rsidR="00125407" w:rsidRDefault="00525F13" w:rsidP="00525F13">
      <w:pPr>
        <w:jc w:val="both"/>
      </w:pPr>
      <w:r>
        <w:t>Обоснованность этого подтверждается недопустимо высоким уровнем летального травматизма, а также ростом значений коэффициентов тяжести травмирования и перевода на инвалидность.</w:t>
      </w:r>
    </w:p>
    <w:p w14:paraId="07F568C6" w14:textId="77777777" w:rsidR="00125407" w:rsidRDefault="00125407" w:rsidP="00263685">
      <w:pPr>
        <w:jc w:val="both"/>
      </w:pPr>
    </w:p>
    <w:p w14:paraId="614047A2" w14:textId="5746401D" w:rsidR="00263685" w:rsidRDefault="00263685" w:rsidP="00263685">
      <w:pPr>
        <w:jc w:val="both"/>
      </w:pPr>
      <w:r>
        <w:t xml:space="preserve">Источник: </w:t>
      </w:r>
      <w:r w:rsidRPr="00263685">
        <w:t>Анализ состояния производственного травматизма в угольной отрасли Кузнецкого угольного бассейна / А.И. Фомин, Е.В. Макарова, Г.Е. Седельников // Вестник КузГТУ. - 2011. - №2. - C. 31-35.</w:t>
      </w:r>
    </w:p>
    <w:sectPr w:rsidR="00263685" w:rsidSect="002C0592">
      <w:pgSz w:w="11906" w:h="16838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867C17"/>
    <w:multiLevelType w:val="hybridMultilevel"/>
    <w:tmpl w:val="944E1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D17FB8"/>
    <w:multiLevelType w:val="hybridMultilevel"/>
    <w:tmpl w:val="FA16AF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21D2E"/>
    <w:multiLevelType w:val="hybridMultilevel"/>
    <w:tmpl w:val="492EC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550055"/>
    <w:multiLevelType w:val="hybridMultilevel"/>
    <w:tmpl w:val="EA242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001090"/>
    <w:multiLevelType w:val="hybridMultilevel"/>
    <w:tmpl w:val="3C4449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75503"/>
    <w:multiLevelType w:val="hybridMultilevel"/>
    <w:tmpl w:val="546E78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8A53FE6"/>
    <w:multiLevelType w:val="hybridMultilevel"/>
    <w:tmpl w:val="44B2D2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C1B6D"/>
    <w:multiLevelType w:val="hybridMultilevel"/>
    <w:tmpl w:val="A92ED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693F94"/>
    <w:multiLevelType w:val="hybridMultilevel"/>
    <w:tmpl w:val="A14A1F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3B5C1D"/>
    <w:multiLevelType w:val="hybridMultilevel"/>
    <w:tmpl w:val="FC642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D3693F"/>
    <w:multiLevelType w:val="hybridMultilevel"/>
    <w:tmpl w:val="DFF8EA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4F46092"/>
    <w:multiLevelType w:val="hybridMultilevel"/>
    <w:tmpl w:val="104A26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C70226"/>
    <w:multiLevelType w:val="hybridMultilevel"/>
    <w:tmpl w:val="4E323D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4B5E1F"/>
    <w:multiLevelType w:val="hybridMultilevel"/>
    <w:tmpl w:val="17544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9B74032"/>
    <w:multiLevelType w:val="hybridMultilevel"/>
    <w:tmpl w:val="164EF1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1"/>
  </w:num>
  <w:num w:numId="3">
    <w:abstractNumId w:val="3"/>
  </w:num>
  <w:num w:numId="4">
    <w:abstractNumId w:val="7"/>
  </w:num>
  <w:num w:numId="5">
    <w:abstractNumId w:val="0"/>
  </w:num>
  <w:num w:numId="6">
    <w:abstractNumId w:val="10"/>
  </w:num>
  <w:num w:numId="7">
    <w:abstractNumId w:val="9"/>
  </w:num>
  <w:num w:numId="8">
    <w:abstractNumId w:val="12"/>
  </w:num>
  <w:num w:numId="9">
    <w:abstractNumId w:val="1"/>
  </w:num>
  <w:num w:numId="10">
    <w:abstractNumId w:val="13"/>
  </w:num>
  <w:num w:numId="11">
    <w:abstractNumId w:val="2"/>
  </w:num>
  <w:num w:numId="12">
    <w:abstractNumId w:val="6"/>
  </w:num>
  <w:num w:numId="13">
    <w:abstractNumId w:val="8"/>
  </w:num>
  <w:num w:numId="14">
    <w:abstractNumId w:val="4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3685"/>
    <w:rsid w:val="00125407"/>
    <w:rsid w:val="00257613"/>
    <w:rsid w:val="0026244C"/>
    <w:rsid w:val="00263685"/>
    <w:rsid w:val="002947B2"/>
    <w:rsid w:val="002C0592"/>
    <w:rsid w:val="00440FC8"/>
    <w:rsid w:val="00525F13"/>
    <w:rsid w:val="005367EF"/>
    <w:rsid w:val="00711055"/>
    <w:rsid w:val="0097274E"/>
    <w:rsid w:val="00A21409"/>
    <w:rsid w:val="00F666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629C21"/>
  <w15:chartTrackingRefBased/>
  <w15:docId w15:val="{4E537198-23A0-435A-9921-1BFC0B3E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unhideWhenUsed/>
    <w:qFormat/>
    <w:rsid w:val="0026368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26244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263685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3">
    <w:name w:val="List Paragraph"/>
    <w:basedOn w:val="a"/>
    <w:uiPriority w:val="34"/>
    <w:qFormat/>
    <w:rsid w:val="0097274E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26244C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1528</Words>
  <Characters>8716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Илья Конышев</dc:creator>
  <cp:keywords/>
  <dc:description/>
  <cp:lastModifiedBy>GIP-Gekoms</cp:lastModifiedBy>
  <cp:revision>2</cp:revision>
  <dcterms:created xsi:type="dcterms:W3CDTF">2021-09-13T20:00:00Z</dcterms:created>
  <dcterms:modified xsi:type="dcterms:W3CDTF">2021-09-13T20:00:00Z</dcterms:modified>
</cp:coreProperties>
</file>